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6B168D03" w:rsidR="00392BF0" w:rsidRPr="00F55656" w:rsidRDefault="00F55656" w:rsidP="00F55656">
      <w:pPr>
        <w:pStyle w:val="Heading1"/>
        <w:spacing w:before="0"/>
      </w:pPr>
      <w:r w:rsidRPr="00F55656">
        <w:t>Coastline College</w:t>
      </w:r>
      <w:r w:rsidRPr="00F55656">
        <w:br/>
      </w:r>
      <w:sdt>
        <w:sdtPr>
          <w:id w:val="-469444064"/>
          <w:placeholder>
            <w:docPart w:val="1BB8EA4C6B5648978357E9BA29A79F8F"/>
          </w:placeholder>
        </w:sdtPr>
        <w:sdtEndPr/>
        <w:sdtContent>
          <w:r w:rsidR="00392BF0" w:rsidRPr="00F55656">
            <w:t>Curriculum Committee Minutes</w:t>
          </w:r>
        </w:sdtContent>
      </w:sdt>
    </w:p>
    <w:p w14:paraId="0FFE65DD" w14:textId="3F7A41B9" w:rsidR="00B21179" w:rsidRPr="00564E80" w:rsidRDefault="00F55656" w:rsidP="00392BF0">
      <w:pPr>
        <w:spacing w:after="0" w:line="240" w:lineRule="auto"/>
        <w:jc w:val="center"/>
        <w:rPr>
          <w:rFonts w:ascii="Arial" w:hAnsi="Arial" w:cs="Arial"/>
        </w:rPr>
      </w:pPr>
      <w:sdt>
        <w:sdtPr>
          <w:rPr>
            <w:rFonts w:ascii="Arial" w:hAnsi="Arial" w:cs="Arial"/>
          </w:rPr>
          <w:id w:val="500086379"/>
          <w:placeholder>
            <w:docPart w:val="4CCBCFEB38754830987FF9B239D48306"/>
          </w:placeholder>
        </w:sdtPr>
        <w:sdtEndPr/>
        <w:sdtContent>
          <w:r w:rsidR="002F6C3A" w:rsidRPr="00564E80">
            <w:rPr>
              <w:rFonts w:ascii="Arial" w:hAnsi="Arial" w:cs="Arial"/>
            </w:rPr>
            <w:t>9/11/2020</w:t>
          </w:r>
        </w:sdtContent>
      </w:sdt>
      <w:r w:rsidR="00B21179" w:rsidRPr="00564E80">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564E80">
            <w:rPr>
              <w:rFonts w:ascii="Arial" w:hAnsi="Arial" w:cs="Arial"/>
            </w:rPr>
            <w:t xml:space="preserve">1:30 to </w:t>
          </w:r>
          <w:r w:rsidR="002F6C3A" w:rsidRPr="00564E80">
            <w:rPr>
              <w:rFonts w:ascii="Arial" w:hAnsi="Arial" w:cs="Arial"/>
            </w:rPr>
            <w:t>4:00</w:t>
          </w:r>
          <w:r w:rsidR="00A80D07" w:rsidRPr="00564E80">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503831B2" w:rsidR="00F651CB" w:rsidRPr="00564E80" w:rsidRDefault="007F518F" w:rsidP="00392BF0">
              <w:pPr>
                <w:spacing w:after="120"/>
                <w:jc w:val="center"/>
                <w:rPr>
                  <w:rFonts w:ascii="Arial" w:hAnsi="Arial" w:cs="Arial"/>
                </w:rPr>
              </w:pPr>
              <w:r w:rsidRPr="00564E80">
                <w:rPr>
                  <w:rFonts w:ascii="Arial" w:hAnsi="Arial" w:cs="Arial"/>
                </w:rPr>
                <w:t>Zoom</w:t>
              </w:r>
            </w:p>
          </w:sdtContent>
        </w:sdt>
      </w:sdtContent>
    </w:sdt>
    <w:p w14:paraId="03BB7227" w14:textId="6900EC2B" w:rsidR="009C1BB8" w:rsidRPr="00564E80" w:rsidRDefault="009C1BB8" w:rsidP="00392BF0">
      <w:pPr>
        <w:spacing w:before="120" w:after="120" w:line="240" w:lineRule="auto"/>
        <w:rPr>
          <w:rFonts w:ascii="Arial" w:hAnsi="Arial" w:cs="Arial"/>
          <w:b/>
          <w:sz w:val="20"/>
          <w:szCs w:val="20"/>
        </w:rPr>
      </w:pPr>
      <w:r w:rsidRPr="00564E80">
        <w:rPr>
          <w:rFonts w:ascii="Arial" w:hAnsi="Arial" w:cs="Arial"/>
          <w:b/>
          <w:sz w:val="20"/>
          <w:szCs w:val="20"/>
        </w:rPr>
        <w:t xml:space="preserve">Committee Mandate: </w:t>
      </w:r>
      <w:r w:rsidRPr="00564E80">
        <w:rPr>
          <w:rFonts w:ascii="Arial" w:hAnsi="Arial" w:cs="Arial"/>
          <w:b/>
          <w:i/>
          <w:sz w:val="20"/>
          <w:szCs w:val="20"/>
        </w:rPr>
        <w:t>To approve College curriculum.</w:t>
      </w:r>
    </w:p>
    <w:p w14:paraId="4916EB74" w14:textId="3C14C192" w:rsidR="0088543C" w:rsidRPr="00564E80" w:rsidRDefault="0021124D" w:rsidP="004F1032">
      <w:pPr>
        <w:spacing w:after="0" w:line="240" w:lineRule="auto"/>
        <w:rPr>
          <w:rFonts w:ascii="Arial" w:hAnsi="Arial" w:cs="Arial"/>
          <w:sz w:val="20"/>
          <w:szCs w:val="20"/>
        </w:rPr>
      </w:pPr>
      <w:r w:rsidRPr="00564E80">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5"/>
        <w:gridCol w:w="4188"/>
        <w:gridCol w:w="1606"/>
        <w:gridCol w:w="1431"/>
      </w:tblGrid>
      <w:tr w:rsidR="00564E80" w:rsidRPr="00564E80" w14:paraId="230A272F" w14:textId="77777777" w:rsidTr="00D6504D">
        <w:trPr>
          <w:trHeight w:val="449"/>
          <w:tblHeader/>
        </w:trPr>
        <w:tc>
          <w:tcPr>
            <w:tcW w:w="1152" w:type="pct"/>
            <w:vAlign w:val="center"/>
          </w:tcPr>
          <w:p w14:paraId="27F6583A" w14:textId="77777777" w:rsidR="00352E98" w:rsidRPr="00564E80" w:rsidRDefault="00352E98" w:rsidP="00831A13">
            <w:pPr>
              <w:pStyle w:val="Heading3"/>
              <w:jc w:val="center"/>
              <w:outlineLvl w:val="2"/>
              <w:rPr>
                <w:rFonts w:ascii="Arial" w:hAnsi="Arial" w:cs="Arial"/>
                <w:color w:val="auto"/>
              </w:rPr>
            </w:pPr>
            <w:r w:rsidRPr="00564E80">
              <w:rPr>
                <w:rFonts w:ascii="Arial" w:hAnsi="Arial" w:cs="Arial"/>
                <w:color w:val="auto"/>
              </w:rPr>
              <w:t>Name</w:t>
            </w:r>
          </w:p>
        </w:tc>
        <w:tc>
          <w:tcPr>
            <w:tcW w:w="2255" w:type="pct"/>
            <w:vAlign w:val="center"/>
          </w:tcPr>
          <w:p w14:paraId="30A378F2" w14:textId="77777777" w:rsidR="00352E98" w:rsidRPr="00564E80" w:rsidRDefault="00352E98" w:rsidP="00831A13">
            <w:pPr>
              <w:pStyle w:val="Heading3"/>
              <w:jc w:val="center"/>
              <w:outlineLvl w:val="2"/>
              <w:rPr>
                <w:rFonts w:ascii="Arial" w:hAnsi="Arial" w:cs="Arial"/>
                <w:color w:val="auto"/>
              </w:rPr>
            </w:pPr>
            <w:r w:rsidRPr="00564E80">
              <w:rPr>
                <w:rFonts w:ascii="Arial" w:hAnsi="Arial" w:cs="Arial"/>
                <w:color w:val="auto"/>
              </w:rPr>
              <w:t>Discipline or Area</w:t>
            </w:r>
          </w:p>
        </w:tc>
        <w:tc>
          <w:tcPr>
            <w:tcW w:w="874" w:type="pct"/>
            <w:vAlign w:val="center"/>
          </w:tcPr>
          <w:p w14:paraId="0A63A785" w14:textId="77777777" w:rsidR="00352E98" w:rsidRPr="00564E80" w:rsidRDefault="00352E98" w:rsidP="00555066">
            <w:pPr>
              <w:pStyle w:val="Heading3"/>
              <w:jc w:val="center"/>
              <w:outlineLvl w:val="2"/>
              <w:rPr>
                <w:rFonts w:ascii="Arial" w:hAnsi="Arial" w:cs="Arial"/>
                <w:color w:val="auto"/>
              </w:rPr>
            </w:pPr>
            <w:r w:rsidRPr="00564E80">
              <w:rPr>
                <w:rFonts w:ascii="Arial" w:hAnsi="Arial" w:cs="Arial"/>
                <w:color w:val="auto"/>
              </w:rPr>
              <w:t>Through Spring of:</w:t>
            </w:r>
          </w:p>
        </w:tc>
        <w:tc>
          <w:tcPr>
            <w:tcW w:w="719" w:type="pct"/>
            <w:vAlign w:val="center"/>
          </w:tcPr>
          <w:p w14:paraId="2C1E575C" w14:textId="77777777" w:rsidR="00352E98" w:rsidRPr="00564E80" w:rsidRDefault="00352E98" w:rsidP="00831A13">
            <w:pPr>
              <w:pStyle w:val="Heading3"/>
              <w:jc w:val="center"/>
              <w:outlineLvl w:val="2"/>
              <w:rPr>
                <w:rFonts w:ascii="Arial" w:hAnsi="Arial" w:cs="Arial"/>
                <w:color w:val="auto"/>
              </w:rPr>
            </w:pPr>
            <w:r w:rsidRPr="00564E80">
              <w:rPr>
                <w:rFonts w:ascii="Arial" w:hAnsi="Arial" w:cs="Arial"/>
                <w:color w:val="auto"/>
              </w:rPr>
              <w:t>Attendance</w:t>
            </w:r>
          </w:p>
        </w:tc>
      </w:tr>
      <w:tr w:rsidR="00564E80" w:rsidRPr="00564E80" w14:paraId="0D124DDA" w14:textId="77777777" w:rsidTr="00D6504D">
        <w:tc>
          <w:tcPr>
            <w:tcW w:w="1152" w:type="pct"/>
            <w:vAlign w:val="center"/>
          </w:tcPr>
          <w:p w14:paraId="578E09D8" w14:textId="77777777" w:rsidR="00352E98" w:rsidRPr="00564E80" w:rsidRDefault="00352E98" w:rsidP="0089128B">
            <w:pPr>
              <w:rPr>
                <w:rFonts w:ascii="Arial" w:hAnsi="Arial" w:cs="Arial"/>
                <w:szCs w:val="20"/>
              </w:rPr>
            </w:pPr>
            <w:r w:rsidRPr="00564E80">
              <w:rPr>
                <w:rFonts w:ascii="Arial" w:hAnsi="Arial" w:cs="Arial"/>
                <w:szCs w:val="20"/>
              </w:rPr>
              <w:t>Alves, Mitchell</w:t>
            </w:r>
          </w:p>
        </w:tc>
        <w:tc>
          <w:tcPr>
            <w:tcW w:w="2255" w:type="pct"/>
            <w:vAlign w:val="center"/>
          </w:tcPr>
          <w:p w14:paraId="7F1C8027" w14:textId="77777777" w:rsidR="00352E98" w:rsidRPr="00564E80" w:rsidRDefault="00352E98" w:rsidP="0089128B">
            <w:pPr>
              <w:rPr>
                <w:rFonts w:ascii="Arial" w:hAnsi="Arial" w:cs="Arial"/>
                <w:szCs w:val="20"/>
              </w:rPr>
            </w:pPr>
            <w:r w:rsidRPr="00564E80">
              <w:rPr>
                <w:rFonts w:ascii="Arial" w:hAnsi="Arial" w:cs="Arial"/>
                <w:szCs w:val="20"/>
              </w:rPr>
              <w:t>At-Large</w:t>
            </w:r>
          </w:p>
        </w:tc>
        <w:tc>
          <w:tcPr>
            <w:tcW w:w="874" w:type="pct"/>
            <w:vAlign w:val="center"/>
          </w:tcPr>
          <w:p w14:paraId="036D4C76" w14:textId="77777777" w:rsidR="00352E98" w:rsidRPr="00564E80" w:rsidRDefault="00352E98" w:rsidP="00555066">
            <w:pPr>
              <w:jc w:val="center"/>
              <w:rPr>
                <w:rFonts w:ascii="Arial" w:hAnsi="Arial" w:cs="Arial"/>
              </w:rPr>
            </w:pPr>
            <w:r w:rsidRPr="00564E80">
              <w:rPr>
                <w:rFonts w:ascii="Arial" w:hAnsi="Arial" w:cs="Arial"/>
              </w:rPr>
              <w:t>2022</w:t>
            </w:r>
          </w:p>
        </w:tc>
        <w:tc>
          <w:tcPr>
            <w:tcW w:w="719" w:type="pct"/>
            <w:vAlign w:val="center"/>
          </w:tcPr>
          <w:p w14:paraId="131AFAC0" w14:textId="031207D4" w:rsidR="00352E98" w:rsidRPr="00564E80" w:rsidRDefault="00CD616E" w:rsidP="00661204">
            <w:pPr>
              <w:jc w:val="center"/>
              <w:rPr>
                <w:rFonts w:ascii="Arial" w:hAnsi="Arial" w:cs="Arial"/>
                <w:szCs w:val="20"/>
              </w:rPr>
            </w:pPr>
            <w:r w:rsidRPr="00564E80">
              <w:rPr>
                <w:rFonts w:ascii="Arial" w:hAnsi="Arial" w:cs="Arial"/>
                <w:szCs w:val="20"/>
              </w:rPr>
              <w:t>X</w:t>
            </w:r>
          </w:p>
        </w:tc>
      </w:tr>
      <w:tr w:rsidR="00564E80" w:rsidRPr="00564E80" w14:paraId="27F4374C" w14:textId="77777777" w:rsidTr="00D6504D">
        <w:tc>
          <w:tcPr>
            <w:tcW w:w="1152" w:type="pct"/>
            <w:vAlign w:val="center"/>
          </w:tcPr>
          <w:p w14:paraId="12415D38" w14:textId="77777777" w:rsidR="00352E98" w:rsidRPr="00564E80" w:rsidRDefault="00352E98" w:rsidP="00DA65F5">
            <w:pPr>
              <w:rPr>
                <w:rFonts w:ascii="Arial" w:hAnsi="Arial" w:cs="Arial"/>
                <w:szCs w:val="20"/>
              </w:rPr>
            </w:pPr>
            <w:r w:rsidRPr="00564E80">
              <w:rPr>
                <w:rFonts w:ascii="Arial" w:hAnsi="Arial" w:cs="Arial"/>
                <w:szCs w:val="20"/>
              </w:rPr>
              <w:t>Blair, Shelly</w:t>
            </w:r>
          </w:p>
        </w:tc>
        <w:tc>
          <w:tcPr>
            <w:tcW w:w="2255" w:type="pct"/>
            <w:vAlign w:val="center"/>
          </w:tcPr>
          <w:p w14:paraId="70A1E995" w14:textId="77777777" w:rsidR="00352E98" w:rsidRPr="00564E80" w:rsidRDefault="00352E98" w:rsidP="00DA65F5">
            <w:pPr>
              <w:rPr>
                <w:rFonts w:ascii="Arial" w:hAnsi="Arial" w:cs="Arial"/>
                <w:szCs w:val="20"/>
              </w:rPr>
            </w:pPr>
            <w:r w:rsidRPr="00564E80">
              <w:rPr>
                <w:rFonts w:ascii="Arial" w:hAnsi="Arial" w:cs="Arial"/>
                <w:szCs w:val="20"/>
              </w:rPr>
              <w:t>Dean; Innovative Learning</w:t>
            </w:r>
          </w:p>
        </w:tc>
        <w:tc>
          <w:tcPr>
            <w:tcW w:w="874" w:type="pct"/>
            <w:vAlign w:val="center"/>
          </w:tcPr>
          <w:p w14:paraId="0E8AFAD5"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04C5810B" w14:textId="65C2FF85"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0E161F00" w14:textId="77777777" w:rsidTr="00D6504D">
        <w:tc>
          <w:tcPr>
            <w:tcW w:w="1152" w:type="pct"/>
            <w:vAlign w:val="center"/>
          </w:tcPr>
          <w:p w14:paraId="5EFA3034" w14:textId="77777777" w:rsidR="00352E98" w:rsidRPr="00564E80" w:rsidRDefault="00352E98" w:rsidP="00DA65F5">
            <w:pPr>
              <w:rPr>
                <w:rFonts w:ascii="Arial" w:hAnsi="Arial" w:cs="Arial"/>
                <w:szCs w:val="20"/>
              </w:rPr>
            </w:pPr>
            <w:r w:rsidRPr="00564E80">
              <w:rPr>
                <w:rFonts w:ascii="Arial" w:hAnsi="Arial" w:cs="Arial"/>
                <w:szCs w:val="20"/>
              </w:rPr>
              <w:t>Bridges, Stephanie</w:t>
            </w:r>
          </w:p>
        </w:tc>
        <w:tc>
          <w:tcPr>
            <w:tcW w:w="2255" w:type="pct"/>
            <w:vAlign w:val="center"/>
          </w:tcPr>
          <w:p w14:paraId="3F1833AD" w14:textId="77777777" w:rsidR="00352E98" w:rsidRPr="00564E80" w:rsidRDefault="00352E98" w:rsidP="00DA65F5">
            <w:pPr>
              <w:rPr>
                <w:rFonts w:ascii="Arial" w:hAnsi="Arial" w:cs="Arial"/>
                <w:szCs w:val="20"/>
              </w:rPr>
            </w:pPr>
            <w:r w:rsidRPr="00564E80">
              <w:rPr>
                <w:rFonts w:ascii="Arial" w:hAnsi="Arial" w:cs="Arial"/>
                <w:szCs w:val="20"/>
              </w:rPr>
              <w:t>English/Humanities</w:t>
            </w:r>
          </w:p>
        </w:tc>
        <w:tc>
          <w:tcPr>
            <w:tcW w:w="874" w:type="pct"/>
            <w:vAlign w:val="center"/>
          </w:tcPr>
          <w:p w14:paraId="1E834632" w14:textId="77777777" w:rsidR="00352E98" w:rsidRPr="00564E80" w:rsidRDefault="00352E98" w:rsidP="00DA65F5">
            <w:pPr>
              <w:jc w:val="center"/>
              <w:rPr>
                <w:rFonts w:ascii="Arial" w:hAnsi="Arial" w:cs="Arial"/>
              </w:rPr>
            </w:pPr>
            <w:r w:rsidRPr="00564E80">
              <w:rPr>
                <w:rFonts w:ascii="Arial" w:hAnsi="Arial" w:cs="Arial"/>
              </w:rPr>
              <w:t>2022</w:t>
            </w:r>
          </w:p>
        </w:tc>
        <w:tc>
          <w:tcPr>
            <w:tcW w:w="719" w:type="pct"/>
            <w:vAlign w:val="center"/>
          </w:tcPr>
          <w:p w14:paraId="2D28B78B" w14:textId="04D1714E"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1901C8D5" w14:textId="77777777" w:rsidTr="00D6504D">
        <w:tc>
          <w:tcPr>
            <w:tcW w:w="1152" w:type="pct"/>
            <w:vAlign w:val="center"/>
          </w:tcPr>
          <w:p w14:paraId="01AFEBC4" w14:textId="77777777" w:rsidR="00352E98" w:rsidRPr="00564E80" w:rsidRDefault="00352E98" w:rsidP="00DA65F5">
            <w:pPr>
              <w:rPr>
                <w:rFonts w:ascii="Arial" w:hAnsi="Arial" w:cs="Arial"/>
                <w:szCs w:val="20"/>
              </w:rPr>
            </w:pPr>
            <w:r w:rsidRPr="00564E80">
              <w:rPr>
                <w:rFonts w:ascii="Arial" w:hAnsi="Arial" w:cs="Arial"/>
                <w:szCs w:val="20"/>
              </w:rPr>
              <w:t>Brock, Marilyn</w:t>
            </w:r>
          </w:p>
        </w:tc>
        <w:tc>
          <w:tcPr>
            <w:tcW w:w="2255" w:type="pct"/>
            <w:vAlign w:val="center"/>
          </w:tcPr>
          <w:p w14:paraId="54F46A7C" w14:textId="77777777" w:rsidR="00352E98" w:rsidRPr="00564E80" w:rsidRDefault="00352E98" w:rsidP="00DA65F5">
            <w:pPr>
              <w:rPr>
                <w:rFonts w:ascii="Arial" w:hAnsi="Arial" w:cs="Arial"/>
              </w:rPr>
            </w:pPr>
            <w:r w:rsidRPr="00564E80">
              <w:rPr>
                <w:rFonts w:ascii="Arial" w:hAnsi="Arial" w:cs="Arial"/>
                <w:szCs w:val="20"/>
              </w:rPr>
              <w:t>At-Large</w:t>
            </w:r>
          </w:p>
        </w:tc>
        <w:tc>
          <w:tcPr>
            <w:tcW w:w="874" w:type="pct"/>
            <w:vAlign w:val="center"/>
          </w:tcPr>
          <w:p w14:paraId="3FA5FE4D" w14:textId="77777777" w:rsidR="00352E98" w:rsidRPr="00564E80" w:rsidRDefault="00352E98" w:rsidP="00DA65F5">
            <w:pPr>
              <w:jc w:val="center"/>
              <w:rPr>
                <w:rFonts w:ascii="Arial" w:hAnsi="Arial" w:cs="Arial"/>
              </w:rPr>
            </w:pPr>
            <w:r w:rsidRPr="00564E80">
              <w:rPr>
                <w:rFonts w:ascii="Arial" w:hAnsi="Arial" w:cs="Arial"/>
              </w:rPr>
              <w:t>2023</w:t>
            </w:r>
          </w:p>
        </w:tc>
        <w:tc>
          <w:tcPr>
            <w:tcW w:w="719" w:type="pct"/>
            <w:vAlign w:val="center"/>
          </w:tcPr>
          <w:p w14:paraId="5E19A5FD" w14:textId="71F47B99"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1881BF93" w14:textId="77777777" w:rsidTr="00D6504D">
        <w:tc>
          <w:tcPr>
            <w:tcW w:w="1152" w:type="pct"/>
            <w:vAlign w:val="center"/>
          </w:tcPr>
          <w:p w14:paraId="748258C2" w14:textId="77777777" w:rsidR="00352E98" w:rsidRPr="00564E80" w:rsidRDefault="00352E98" w:rsidP="00DA65F5">
            <w:pPr>
              <w:rPr>
                <w:rFonts w:ascii="Arial" w:hAnsi="Arial" w:cs="Arial"/>
                <w:szCs w:val="20"/>
              </w:rPr>
            </w:pPr>
            <w:r w:rsidRPr="00564E80">
              <w:rPr>
                <w:rFonts w:ascii="Arial" w:hAnsi="Arial" w:cs="Arial"/>
                <w:szCs w:val="20"/>
              </w:rPr>
              <w:t>Brown, Brandon</w:t>
            </w:r>
          </w:p>
        </w:tc>
        <w:tc>
          <w:tcPr>
            <w:tcW w:w="2255" w:type="pct"/>
            <w:vAlign w:val="center"/>
          </w:tcPr>
          <w:p w14:paraId="47941252" w14:textId="77777777" w:rsidR="00352E98" w:rsidRPr="00564E80" w:rsidRDefault="00352E98" w:rsidP="00DA65F5">
            <w:pPr>
              <w:rPr>
                <w:rFonts w:ascii="Arial" w:hAnsi="Arial" w:cs="Arial"/>
                <w:szCs w:val="20"/>
              </w:rPr>
            </w:pPr>
            <w:r w:rsidRPr="00564E80">
              <w:rPr>
                <w:rFonts w:ascii="Arial" w:hAnsi="Arial" w:cs="Arial"/>
                <w:szCs w:val="20"/>
              </w:rPr>
              <w:t>Career Programs</w:t>
            </w:r>
          </w:p>
        </w:tc>
        <w:tc>
          <w:tcPr>
            <w:tcW w:w="874" w:type="pct"/>
            <w:vAlign w:val="center"/>
          </w:tcPr>
          <w:p w14:paraId="168FB9C5" w14:textId="77777777" w:rsidR="00352E98" w:rsidRPr="00564E80" w:rsidRDefault="00352E98" w:rsidP="00DA65F5">
            <w:pPr>
              <w:jc w:val="center"/>
              <w:rPr>
                <w:rFonts w:ascii="Arial" w:hAnsi="Arial" w:cs="Arial"/>
              </w:rPr>
            </w:pPr>
            <w:r w:rsidRPr="00564E80">
              <w:rPr>
                <w:rFonts w:ascii="Arial" w:hAnsi="Arial" w:cs="Arial"/>
              </w:rPr>
              <w:t>2023</w:t>
            </w:r>
          </w:p>
        </w:tc>
        <w:tc>
          <w:tcPr>
            <w:tcW w:w="719" w:type="pct"/>
            <w:vAlign w:val="center"/>
          </w:tcPr>
          <w:p w14:paraId="22D67636" w14:textId="4B369A9C" w:rsidR="00352E98" w:rsidRPr="00564E80" w:rsidRDefault="00CD616E" w:rsidP="00DA65F5">
            <w:pPr>
              <w:jc w:val="center"/>
              <w:rPr>
                <w:rFonts w:ascii="Arial" w:hAnsi="Arial" w:cs="Arial"/>
                <w:szCs w:val="20"/>
              </w:rPr>
            </w:pPr>
            <w:r w:rsidRPr="00564E80">
              <w:rPr>
                <w:rFonts w:ascii="Arial" w:hAnsi="Arial" w:cs="Arial"/>
                <w:szCs w:val="20"/>
              </w:rPr>
              <w:t>X</w:t>
            </w:r>
          </w:p>
        </w:tc>
      </w:tr>
      <w:tr w:rsidR="00564E80" w:rsidRPr="00564E80" w14:paraId="037A677D" w14:textId="77777777" w:rsidTr="00D6504D">
        <w:tc>
          <w:tcPr>
            <w:tcW w:w="1152" w:type="pct"/>
            <w:vAlign w:val="center"/>
          </w:tcPr>
          <w:p w14:paraId="6E39104A" w14:textId="3BEBACA2" w:rsidR="00AB4C4B" w:rsidRPr="00564E80" w:rsidRDefault="00AB4C4B" w:rsidP="00DA65F5">
            <w:pPr>
              <w:rPr>
                <w:rFonts w:ascii="Arial" w:hAnsi="Arial" w:cs="Arial"/>
                <w:szCs w:val="20"/>
              </w:rPr>
            </w:pPr>
            <w:r w:rsidRPr="00564E80">
              <w:rPr>
                <w:rFonts w:ascii="Arial" w:hAnsi="Arial" w:cs="Arial"/>
                <w:szCs w:val="20"/>
              </w:rPr>
              <w:t>Can, Minh</w:t>
            </w:r>
          </w:p>
        </w:tc>
        <w:tc>
          <w:tcPr>
            <w:tcW w:w="2255" w:type="pct"/>
            <w:vAlign w:val="center"/>
          </w:tcPr>
          <w:p w14:paraId="1E32E0A5" w14:textId="4FB58E1D" w:rsidR="00AB4C4B" w:rsidRPr="00564E80" w:rsidRDefault="00AB4C4B" w:rsidP="00DA65F5">
            <w:pPr>
              <w:rPr>
                <w:rFonts w:ascii="Arial" w:hAnsi="Arial" w:cs="Arial"/>
              </w:rPr>
            </w:pPr>
            <w:r w:rsidRPr="00564E80">
              <w:rPr>
                <w:rFonts w:ascii="Arial" w:hAnsi="Arial" w:cs="Arial"/>
              </w:rPr>
              <w:t>At-Large</w:t>
            </w:r>
          </w:p>
        </w:tc>
        <w:tc>
          <w:tcPr>
            <w:tcW w:w="874" w:type="pct"/>
            <w:vAlign w:val="center"/>
          </w:tcPr>
          <w:p w14:paraId="20E0D3DD" w14:textId="2EE598F1" w:rsidR="00AB4C4B" w:rsidRPr="00564E80" w:rsidRDefault="00AB4C4B" w:rsidP="00DA65F5">
            <w:pPr>
              <w:jc w:val="center"/>
              <w:rPr>
                <w:rFonts w:ascii="Arial" w:hAnsi="Arial" w:cs="Arial"/>
              </w:rPr>
            </w:pPr>
            <w:r w:rsidRPr="00564E80">
              <w:rPr>
                <w:rFonts w:ascii="Arial" w:hAnsi="Arial" w:cs="Arial"/>
              </w:rPr>
              <w:t>2021</w:t>
            </w:r>
          </w:p>
        </w:tc>
        <w:tc>
          <w:tcPr>
            <w:tcW w:w="719" w:type="pct"/>
            <w:vAlign w:val="center"/>
          </w:tcPr>
          <w:p w14:paraId="6C2C886B" w14:textId="1B4E116E" w:rsidR="00AB4C4B" w:rsidRPr="00564E80" w:rsidRDefault="00CD616E" w:rsidP="00DA65F5">
            <w:pPr>
              <w:jc w:val="center"/>
              <w:rPr>
                <w:rFonts w:ascii="Arial" w:hAnsi="Arial" w:cs="Arial"/>
              </w:rPr>
            </w:pPr>
            <w:r w:rsidRPr="00564E80">
              <w:rPr>
                <w:rFonts w:ascii="Arial" w:hAnsi="Arial" w:cs="Arial"/>
              </w:rPr>
              <w:t>ABS</w:t>
            </w:r>
          </w:p>
        </w:tc>
      </w:tr>
      <w:tr w:rsidR="00564E80" w:rsidRPr="00564E80" w14:paraId="23B9883C" w14:textId="77777777" w:rsidTr="00D6504D">
        <w:tc>
          <w:tcPr>
            <w:tcW w:w="1152" w:type="pct"/>
            <w:vAlign w:val="center"/>
          </w:tcPr>
          <w:p w14:paraId="449F2898" w14:textId="77777777" w:rsidR="00352E98" w:rsidRPr="00564E80" w:rsidRDefault="00352E98" w:rsidP="00DA65F5">
            <w:pPr>
              <w:rPr>
                <w:rFonts w:ascii="Arial" w:hAnsi="Arial" w:cs="Arial"/>
                <w:szCs w:val="20"/>
              </w:rPr>
            </w:pPr>
            <w:r w:rsidRPr="00564E80">
              <w:rPr>
                <w:rFonts w:ascii="Arial" w:hAnsi="Arial" w:cs="Arial"/>
                <w:szCs w:val="20"/>
              </w:rPr>
              <w:t>Cao, Thomas</w:t>
            </w:r>
          </w:p>
        </w:tc>
        <w:tc>
          <w:tcPr>
            <w:tcW w:w="2255" w:type="pct"/>
            <w:vAlign w:val="center"/>
          </w:tcPr>
          <w:p w14:paraId="28E51FEB" w14:textId="77777777" w:rsidR="00352E98" w:rsidRPr="00564E80" w:rsidRDefault="00352E98" w:rsidP="00DA65F5">
            <w:pPr>
              <w:rPr>
                <w:rFonts w:ascii="Arial" w:hAnsi="Arial" w:cs="Arial"/>
              </w:rPr>
            </w:pPr>
            <w:r w:rsidRPr="00564E80">
              <w:rPr>
                <w:rFonts w:ascii="Arial" w:hAnsi="Arial" w:cs="Arial"/>
              </w:rPr>
              <w:t>Mathematics</w:t>
            </w:r>
          </w:p>
        </w:tc>
        <w:tc>
          <w:tcPr>
            <w:tcW w:w="874" w:type="pct"/>
            <w:vAlign w:val="center"/>
          </w:tcPr>
          <w:p w14:paraId="790645E5" w14:textId="77777777" w:rsidR="00352E98" w:rsidRPr="00564E80" w:rsidRDefault="00352E98" w:rsidP="00DA65F5">
            <w:pPr>
              <w:jc w:val="center"/>
              <w:rPr>
                <w:rFonts w:ascii="Arial" w:hAnsi="Arial" w:cs="Arial"/>
              </w:rPr>
            </w:pPr>
            <w:r w:rsidRPr="00564E80">
              <w:rPr>
                <w:rFonts w:ascii="Arial" w:hAnsi="Arial" w:cs="Arial"/>
              </w:rPr>
              <w:t>2022</w:t>
            </w:r>
          </w:p>
        </w:tc>
        <w:tc>
          <w:tcPr>
            <w:tcW w:w="719" w:type="pct"/>
            <w:vAlign w:val="center"/>
          </w:tcPr>
          <w:p w14:paraId="00B465FF" w14:textId="1CFF6881"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7E68158D" w14:textId="77777777" w:rsidTr="00D6504D">
        <w:tc>
          <w:tcPr>
            <w:tcW w:w="1152" w:type="pct"/>
            <w:vAlign w:val="center"/>
          </w:tcPr>
          <w:p w14:paraId="1FAC19CD" w14:textId="77777777" w:rsidR="00352E98" w:rsidRPr="00564E80" w:rsidRDefault="00352E98" w:rsidP="00DA65F5">
            <w:pPr>
              <w:rPr>
                <w:rFonts w:ascii="Arial" w:hAnsi="Arial" w:cs="Arial"/>
                <w:szCs w:val="20"/>
              </w:rPr>
            </w:pPr>
            <w:r w:rsidRPr="00564E80">
              <w:rPr>
                <w:rFonts w:ascii="Arial" w:hAnsi="Arial" w:cs="Arial"/>
                <w:szCs w:val="20"/>
              </w:rPr>
              <w:t>Chapman, Cheryl</w:t>
            </w:r>
          </w:p>
        </w:tc>
        <w:tc>
          <w:tcPr>
            <w:tcW w:w="2255" w:type="pct"/>
            <w:vAlign w:val="center"/>
          </w:tcPr>
          <w:p w14:paraId="28668EB3" w14:textId="77777777" w:rsidR="00352E98" w:rsidRPr="00564E80" w:rsidRDefault="00352E98" w:rsidP="00DA65F5">
            <w:pPr>
              <w:rPr>
                <w:rFonts w:ascii="Arial" w:hAnsi="Arial" w:cs="Arial"/>
                <w:szCs w:val="20"/>
              </w:rPr>
            </w:pPr>
            <w:r w:rsidRPr="00564E80">
              <w:rPr>
                <w:rFonts w:ascii="Arial" w:hAnsi="Arial" w:cs="Arial"/>
                <w:szCs w:val="20"/>
              </w:rPr>
              <w:t>Computer Technology</w:t>
            </w:r>
          </w:p>
        </w:tc>
        <w:tc>
          <w:tcPr>
            <w:tcW w:w="874" w:type="pct"/>
            <w:vAlign w:val="center"/>
          </w:tcPr>
          <w:p w14:paraId="017D3439" w14:textId="77777777" w:rsidR="00352E98" w:rsidRPr="00564E80" w:rsidRDefault="00352E98" w:rsidP="00DA65F5">
            <w:pPr>
              <w:jc w:val="center"/>
              <w:rPr>
                <w:rFonts w:ascii="Arial" w:hAnsi="Arial" w:cs="Arial"/>
              </w:rPr>
            </w:pPr>
            <w:r w:rsidRPr="00564E80">
              <w:rPr>
                <w:rFonts w:ascii="Arial" w:hAnsi="Arial" w:cs="Arial"/>
              </w:rPr>
              <w:t>2022</w:t>
            </w:r>
          </w:p>
        </w:tc>
        <w:tc>
          <w:tcPr>
            <w:tcW w:w="719" w:type="pct"/>
            <w:vAlign w:val="center"/>
          </w:tcPr>
          <w:p w14:paraId="3B49199B" w14:textId="0D58D18B"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73182A2E" w14:textId="77777777" w:rsidTr="00D6504D">
        <w:tc>
          <w:tcPr>
            <w:tcW w:w="1152" w:type="pct"/>
            <w:vAlign w:val="center"/>
          </w:tcPr>
          <w:p w14:paraId="7A0FC5CB" w14:textId="77777777" w:rsidR="00352E98" w:rsidRPr="00564E80" w:rsidRDefault="00352E98" w:rsidP="00DA65F5">
            <w:pPr>
              <w:rPr>
                <w:rFonts w:ascii="Arial" w:hAnsi="Arial" w:cs="Arial"/>
                <w:szCs w:val="20"/>
              </w:rPr>
            </w:pPr>
            <w:r w:rsidRPr="00564E80">
              <w:rPr>
                <w:rFonts w:ascii="Arial" w:hAnsi="Arial" w:cs="Arial"/>
                <w:szCs w:val="20"/>
              </w:rPr>
              <w:t>Curry, Fred</w:t>
            </w:r>
          </w:p>
        </w:tc>
        <w:tc>
          <w:tcPr>
            <w:tcW w:w="2255" w:type="pct"/>
            <w:vAlign w:val="center"/>
          </w:tcPr>
          <w:p w14:paraId="4A23FB73" w14:textId="77777777" w:rsidR="00352E98" w:rsidRPr="00564E80" w:rsidRDefault="00352E98" w:rsidP="00DA65F5">
            <w:pPr>
              <w:rPr>
                <w:rFonts w:ascii="Arial" w:hAnsi="Arial" w:cs="Arial"/>
              </w:rPr>
            </w:pPr>
            <w:r w:rsidRPr="00564E80">
              <w:rPr>
                <w:rFonts w:ascii="Arial" w:hAnsi="Arial" w:cs="Arial"/>
                <w:szCs w:val="20"/>
              </w:rPr>
              <w:t>At-Large</w:t>
            </w:r>
          </w:p>
        </w:tc>
        <w:tc>
          <w:tcPr>
            <w:tcW w:w="874" w:type="pct"/>
            <w:vAlign w:val="center"/>
          </w:tcPr>
          <w:p w14:paraId="61724A9C" w14:textId="77777777" w:rsidR="00352E98" w:rsidRPr="00564E80" w:rsidRDefault="00352E98" w:rsidP="00DA65F5">
            <w:pPr>
              <w:jc w:val="center"/>
              <w:rPr>
                <w:rFonts w:ascii="Arial" w:hAnsi="Arial" w:cs="Arial"/>
              </w:rPr>
            </w:pPr>
            <w:r w:rsidRPr="00564E80">
              <w:rPr>
                <w:rFonts w:ascii="Arial" w:hAnsi="Arial" w:cs="Arial"/>
              </w:rPr>
              <w:t>2021</w:t>
            </w:r>
          </w:p>
        </w:tc>
        <w:tc>
          <w:tcPr>
            <w:tcW w:w="719" w:type="pct"/>
            <w:vAlign w:val="center"/>
          </w:tcPr>
          <w:p w14:paraId="78A528B9" w14:textId="236B6936"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390A6DDF" w14:textId="77777777" w:rsidTr="00D6504D">
        <w:tc>
          <w:tcPr>
            <w:tcW w:w="1152" w:type="pct"/>
            <w:vAlign w:val="center"/>
          </w:tcPr>
          <w:p w14:paraId="011712FD" w14:textId="77777777" w:rsidR="00352E98" w:rsidRPr="00564E80" w:rsidRDefault="00352E98" w:rsidP="00DA65F5">
            <w:pPr>
              <w:rPr>
                <w:rFonts w:ascii="Arial" w:hAnsi="Arial" w:cs="Arial"/>
                <w:szCs w:val="20"/>
              </w:rPr>
            </w:pPr>
            <w:r w:rsidRPr="00564E80">
              <w:rPr>
                <w:rFonts w:ascii="Arial" w:hAnsi="Arial" w:cs="Arial"/>
                <w:szCs w:val="20"/>
              </w:rPr>
              <w:t>Emerson, Dana</w:t>
            </w:r>
          </w:p>
        </w:tc>
        <w:tc>
          <w:tcPr>
            <w:tcW w:w="2255" w:type="pct"/>
            <w:vAlign w:val="center"/>
          </w:tcPr>
          <w:p w14:paraId="6D401327" w14:textId="77777777" w:rsidR="00352E98" w:rsidRPr="00564E80" w:rsidRDefault="00352E98" w:rsidP="00DA65F5">
            <w:pPr>
              <w:rPr>
                <w:rFonts w:ascii="Arial" w:hAnsi="Arial" w:cs="Arial"/>
                <w:b/>
              </w:rPr>
            </w:pPr>
            <w:r w:rsidRPr="00564E80">
              <w:rPr>
                <w:rFonts w:ascii="Arial" w:hAnsi="Arial" w:cs="Arial"/>
                <w:szCs w:val="20"/>
              </w:rPr>
              <w:t>Dean; Westminster, Le-Jao Campus</w:t>
            </w:r>
          </w:p>
        </w:tc>
        <w:tc>
          <w:tcPr>
            <w:tcW w:w="874" w:type="pct"/>
            <w:vAlign w:val="center"/>
          </w:tcPr>
          <w:p w14:paraId="4E2BB58E"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7DE0EDA9" w14:textId="6AAFFA6E"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4B8B4C0F" w14:textId="77777777" w:rsidTr="00D6504D">
        <w:tc>
          <w:tcPr>
            <w:tcW w:w="1152" w:type="pct"/>
            <w:vAlign w:val="center"/>
          </w:tcPr>
          <w:p w14:paraId="6025D90E" w14:textId="77777777" w:rsidR="00352E98" w:rsidRPr="00564E80" w:rsidRDefault="00352E98" w:rsidP="00DA65F5">
            <w:pPr>
              <w:rPr>
                <w:rFonts w:ascii="Arial" w:hAnsi="Arial" w:cs="Arial"/>
                <w:szCs w:val="20"/>
              </w:rPr>
            </w:pPr>
            <w:r w:rsidRPr="00564E80">
              <w:rPr>
                <w:rFonts w:ascii="Arial" w:hAnsi="Arial" w:cs="Arial"/>
                <w:szCs w:val="20"/>
              </w:rPr>
              <w:t>Evangelista, Amy</w:t>
            </w:r>
          </w:p>
        </w:tc>
        <w:tc>
          <w:tcPr>
            <w:tcW w:w="2255" w:type="pct"/>
            <w:vAlign w:val="center"/>
          </w:tcPr>
          <w:p w14:paraId="2704CE25" w14:textId="77777777" w:rsidR="00352E98" w:rsidRPr="00564E80" w:rsidRDefault="00352E98" w:rsidP="00DA65F5">
            <w:pPr>
              <w:rPr>
                <w:rFonts w:ascii="Arial" w:hAnsi="Arial" w:cs="Arial"/>
                <w:b/>
                <w:szCs w:val="20"/>
              </w:rPr>
            </w:pPr>
            <w:r w:rsidRPr="00564E80">
              <w:rPr>
                <w:rFonts w:ascii="Arial" w:hAnsi="Arial" w:cs="Arial"/>
                <w:szCs w:val="20"/>
              </w:rPr>
              <w:t>Counselor</w:t>
            </w:r>
          </w:p>
        </w:tc>
        <w:tc>
          <w:tcPr>
            <w:tcW w:w="874" w:type="pct"/>
            <w:vAlign w:val="center"/>
          </w:tcPr>
          <w:p w14:paraId="7E653608" w14:textId="77777777" w:rsidR="00352E98" w:rsidRPr="00564E80" w:rsidRDefault="00352E98" w:rsidP="00DA65F5">
            <w:pPr>
              <w:jc w:val="center"/>
              <w:rPr>
                <w:rFonts w:ascii="Arial" w:hAnsi="Arial" w:cs="Arial"/>
                <w:sz w:val="20"/>
                <w:szCs w:val="20"/>
              </w:rPr>
            </w:pPr>
            <w:r w:rsidRPr="00564E80">
              <w:rPr>
                <w:rFonts w:ascii="Arial" w:hAnsi="Arial" w:cs="Arial"/>
              </w:rPr>
              <w:t>2022</w:t>
            </w:r>
          </w:p>
        </w:tc>
        <w:tc>
          <w:tcPr>
            <w:tcW w:w="719" w:type="pct"/>
            <w:vAlign w:val="center"/>
          </w:tcPr>
          <w:p w14:paraId="0BD6D3E2" w14:textId="2A1AE821"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1B3FF9C6" w14:textId="77777777" w:rsidTr="00D6504D">
        <w:tc>
          <w:tcPr>
            <w:tcW w:w="1152" w:type="pct"/>
            <w:vAlign w:val="center"/>
          </w:tcPr>
          <w:p w14:paraId="39F1B5D0" w14:textId="77777777" w:rsidR="00352E98" w:rsidRPr="00564E80" w:rsidRDefault="00352E98" w:rsidP="00DA65F5">
            <w:pPr>
              <w:rPr>
                <w:rFonts w:ascii="Arial" w:hAnsi="Arial" w:cs="Arial"/>
                <w:szCs w:val="20"/>
              </w:rPr>
            </w:pPr>
            <w:r w:rsidRPr="00564E80">
              <w:rPr>
                <w:rFonts w:ascii="Arial" w:hAnsi="Arial" w:cs="Arial"/>
                <w:szCs w:val="20"/>
              </w:rPr>
              <w:t>Fauce, Steven</w:t>
            </w:r>
          </w:p>
        </w:tc>
        <w:tc>
          <w:tcPr>
            <w:tcW w:w="2255" w:type="pct"/>
            <w:vAlign w:val="center"/>
          </w:tcPr>
          <w:p w14:paraId="08D8C8A7" w14:textId="77777777" w:rsidR="00352E98" w:rsidRPr="00564E80" w:rsidRDefault="00352E98" w:rsidP="00DA65F5">
            <w:pPr>
              <w:rPr>
                <w:rFonts w:ascii="Arial" w:hAnsi="Arial" w:cs="Arial"/>
                <w:szCs w:val="20"/>
              </w:rPr>
            </w:pPr>
            <w:r w:rsidRPr="00564E80">
              <w:rPr>
                <w:rFonts w:ascii="Arial" w:hAnsi="Arial" w:cs="Arial"/>
                <w:szCs w:val="20"/>
              </w:rPr>
              <w:t>SLOs Coordinator</w:t>
            </w:r>
          </w:p>
        </w:tc>
        <w:tc>
          <w:tcPr>
            <w:tcW w:w="874" w:type="pct"/>
            <w:vAlign w:val="center"/>
          </w:tcPr>
          <w:p w14:paraId="7F966B35"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489BC777" w14:textId="6547F315"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7E068B35" w14:textId="77777777" w:rsidTr="00D6504D">
        <w:tc>
          <w:tcPr>
            <w:tcW w:w="1152" w:type="pct"/>
            <w:vAlign w:val="center"/>
          </w:tcPr>
          <w:p w14:paraId="005DD6BB" w14:textId="77777777" w:rsidR="00352E98" w:rsidRPr="00564E80" w:rsidRDefault="00352E98" w:rsidP="002C313E">
            <w:pPr>
              <w:rPr>
                <w:rFonts w:ascii="Arial" w:hAnsi="Arial" w:cs="Arial"/>
                <w:szCs w:val="20"/>
              </w:rPr>
            </w:pPr>
            <w:r w:rsidRPr="00564E80">
              <w:rPr>
                <w:rFonts w:ascii="Arial" w:hAnsi="Arial" w:cs="Arial"/>
                <w:szCs w:val="20"/>
              </w:rPr>
              <w:t>Grove, Timothy</w:t>
            </w:r>
          </w:p>
        </w:tc>
        <w:tc>
          <w:tcPr>
            <w:tcW w:w="2255" w:type="pct"/>
            <w:vAlign w:val="center"/>
          </w:tcPr>
          <w:p w14:paraId="2B038772" w14:textId="77777777" w:rsidR="00352E98" w:rsidRPr="00564E80" w:rsidRDefault="00352E98" w:rsidP="002C313E">
            <w:pPr>
              <w:rPr>
                <w:rFonts w:ascii="Arial" w:hAnsi="Arial" w:cs="Arial"/>
                <w:szCs w:val="20"/>
              </w:rPr>
            </w:pPr>
            <w:r w:rsidRPr="00564E80">
              <w:rPr>
                <w:rFonts w:ascii="Arial" w:hAnsi="Arial" w:cs="Arial"/>
                <w:szCs w:val="20"/>
              </w:rPr>
              <w:t>English as a Second Language</w:t>
            </w:r>
          </w:p>
        </w:tc>
        <w:tc>
          <w:tcPr>
            <w:tcW w:w="874" w:type="pct"/>
            <w:vAlign w:val="center"/>
          </w:tcPr>
          <w:p w14:paraId="416FED24" w14:textId="77777777" w:rsidR="00352E98" w:rsidRPr="00564E80" w:rsidRDefault="00352E98" w:rsidP="002C313E">
            <w:pPr>
              <w:jc w:val="center"/>
              <w:rPr>
                <w:rFonts w:ascii="Arial" w:hAnsi="Arial" w:cs="Arial"/>
              </w:rPr>
            </w:pPr>
            <w:r w:rsidRPr="00564E80">
              <w:rPr>
                <w:rFonts w:ascii="Arial" w:hAnsi="Arial" w:cs="Arial"/>
              </w:rPr>
              <w:t>2023</w:t>
            </w:r>
          </w:p>
        </w:tc>
        <w:tc>
          <w:tcPr>
            <w:tcW w:w="719" w:type="pct"/>
            <w:vAlign w:val="center"/>
          </w:tcPr>
          <w:p w14:paraId="7DE9664D" w14:textId="468A5622" w:rsidR="00352E98" w:rsidRPr="00564E80" w:rsidRDefault="00CD616E" w:rsidP="002C313E">
            <w:pPr>
              <w:jc w:val="center"/>
              <w:rPr>
                <w:rFonts w:ascii="Arial" w:hAnsi="Arial" w:cs="Arial"/>
              </w:rPr>
            </w:pPr>
            <w:r w:rsidRPr="00564E80">
              <w:rPr>
                <w:rFonts w:ascii="Arial" w:hAnsi="Arial" w:cs="Arial"/>
              </w:rPr>
              <w:t>ABS</w:t>
            </w:r>
          </w:p>
        </w:tc>
      </w:tr>
      <w:tr w:rsidR="00564E80" w:rsidRPr="00564E80" w14:paraId="6040AACA" w14:textId="77777777" w:rsidTr="00D6504D">
        <w:tc>
          <w:tcPr>
            <w:tcW w:w="1152" w:type="pct"/>
            <w:vAlign w:val="center"/>
          </w:tcPr>
          <w:p w14:paraId="5C177E8B" w14:textId="77777777" w:rsidR="00352E98" w:rsidRPr="00564E80" w:rsidRDefault="00352E98" w:rsidP="00DA65F5">
            <w:pPr>
              <w:rPr>
                <w:rFonts w:ascii="Arial" w:hAnsi="Arial" w:cs="Arial"/>
                <w:szCs w:val="20"/>
              </w:rPr>
            </w:pPr>
            <w:r w:rsidRPr="00564E80">
              <w:rPr>
                <w:rFonts w:ascii="Arial" w:hAnsi="Arial" w:cs="Arial"/>
                <w:szCs w:val="20"/>
              </w:rPr>
              <w:t>Harrison, Nate</w:t>
            </w:r>
          </w:p>
        </w:tc>
        <w:tc>
          <w:tcPr>
            <w:tcW w:w="2255" w:type="pct"/>
            <w:vAlign w:val="center"/>
          </w:tcPr>
          <w:p w14:paraId="0C5E71F1" w14:textId="77777777" w:rsidR="00352E98" w:rsidRPr="00564E80" w:rsidRDefault="00352E98" w:rsidP="00DA65F5">
            <w:pPr>
              <w:rPr>
                <w:rFonts w:ascii="Arial" w:hAnsi="Arial" w:cs="Arial"/>
                <w:szCs w:val="20"/>
              </w:rPr>
            </w:pPr>
            <w:r w:rsidRPr="00564E80">
              <w:rPr>
                <w:rFonts w:ascii="Arial" w:hAnsi="Arial" w:cs="Arial"/>
                <w:szCs w:val="20"/>
              </w:rPr>
              <w:t>Manager, Military</w:t>
            </w:r>
          </w:p>
        </w:tc>
        <w:tc>
          <w:tcPr>
            <w:tcW w:w="874" w:type="pct"/>
            <w:vAlign w:val="center"/>
          </w:tcPr>
          <w:p w14:paraId="1E45DD0E"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793E25E5" w14:textId="42B13473" w:rsidR="00352E98" w:rsidRPr="00564E80" w:rsidRDefault="00CD616E" w:rsidP="00DA65F5">
            <w:pPr>
              <w:jc w:val="center"/>
              <w:rPr>
                <w:rFonts w:ascii="Arial" w:hAnsi="Arial" w:cs="Arial"/>
              </w:rPr>
            </w:pPr>
            <w:r w:rsidRPr="00564E80">
              <w:rPr>
                <w:rFonts w:ascii="Arial" w:hAnsi="Arial" w:cs="Arial"/>
              </w:rPr>
              <w:t>ABS</w:t>
            </w:r>
          </w:p>
        </w:tc>
      </w:tr>
      <w:tr w:rsidR="00564E80" w:rsidRPr="00564E80" w14:paraId="37E3C4FB" w14:textId="77777777" w:rsidTr="00D6504D">
        <w:tc>
          <w:tcPr>
            <w:tcW w:w="1152" w:type="pct"/>
            <w:vAlign w:val="center"/>
          </w:tcPr>
          <w:p w14:paraId="2BE4F71A" w14:textId="77777777" w:rsidR="00352E98" w:rsidRPr="00564E80" w:rsidRDefault="00352E98" w:rsidP="00DA65F5">
            <w:pPr>
              <w:rPr>
                <w:rFonts w:ascii="Arial" w:hAnsi="Arial" w:cs="Arial"/>
                <w:szCs w:val="20"/>
              </w:rPr>
            </w:pPr>
            <w:r w:rsidRPr="00564E80">
              <w:rPr>
                <w:rFonts w:ascii="Arial" w:hAnsi="Arial" w:cs="Arial"/>
                <w:szCs w:val="20"/>
              </w:rPr>
              <w:t>Henry, Deborah</w:t>
            </w:r>
          </w:p>
        </w:tc>
        <w:tc>
          <w:tcPr>
            <w:tcW w:w="2255" w:type="pct"/>
            <w:vAlign w:val="center"/>
          </w:tcPr>
          <w:p w14:paraId="09E8739F" w14:textId="77777777" w:rsidR="00352E98" w:rsidRPr="00564E80" w:rsidRDefault="00352E98" w:rsidP="00DA65F5">
            <w:pPr>
              <w:rPr>
                <w:rFonts w:ascii="Arial" w:hAnsi="Arial" w:cs="Arial"/>
                <w:szCs w:val="20"/>
              </w:rPr>
            </w:pPr>
            <w:r w:rsidRPr="00564E80">
              <w:rPr>
                <w:rFonts w:ascii="Arial" w:hAnsi="Arial" w:cs="Arial"/>
                <w:szCs w:val="20"/>
              </w:rPr>
              <w:t>At-Large, Co-Chair</w:t>
            </w:r>
          </w:p>
        </w:tc>
        <w:tc>
          <w:tcPr>
            <w:tcW w:w="874" w:type="pct"/>
            <w:vAlign w:val="center"/>
          </w:tcPr>
          <w:p w14:paraId="35A83FB4" w14:textId="77777777" w:rsidR="00352E98" w:rsidRPr="00564E80" w:rsidRDefault="00352E98" w:rsidP="00DA65F5">
            <w:pPr>
              <w:jc w:val="center"/>
              <w:rPr>
                <w:rFonts w:ascii="Arial" w:hAnsi="Arial" w:cs="Arial"/>
              </w:rPr>
            </w:pPr>
            <w:r w:rsidRPr="00564E80">
              <w:rPr>
                <w:rFonts w:ascii="Arial" w:hAnsi="Arial" w:cs="Arial"/>
              </w:rPr>
              <w:t>2022</w:t>
            </w:r>
          </w:p>
        </w:tc>
        <w:tc>
          <w:tcPr>
            <w:tcW w:w="719" w:type="pct"/>
            <w:vAlign w:val="center"/>
          </w:tcPr>
          <w:p w14:paraId="12A0A4ED" w14:textId="24FDD770"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32826067" w14:textId="77777777" w:rsidTr="00D6504D">
        <w:tc>
          <w:tcPr>
            <w:tcW w:w="1152" w:type="pct"/>
            <w:vAlign w:val="center"/>
          </w:tcPr>
          <w:p w14:paraId="3808A375" w14:textId="77777777" w:rsidR="00352E98" w:rsidRPr="00564E80" w:rsidRDefault="00352E98" w:rsidP="00DA65F5">
            <w:pPr>
              <w:rPr>
                <w:rFonts w:ascii="Arial" w:hAnsi="Arial" w:cs="Arial"/>
                <w:szCs w:val="20"/>
              </w:rPr>
            </w:pPr>
            <w:r w:rsidRPr="00564E80">
              <w:rPr>
                <w:rFonts w:ascii="Arial" w:hAnsi="Arial" w:cs="Arial"/>
                <w:szCs w:val="20"/>
              </w:rPr>
              <w:t>Holliday, Ann</w:t>
            </w:r>
          </w:p>
        </w:tc>
        <w:tc>
          <w:tcPr>
            <w:tcW w:w="2255" w:type="pct"/>
            <w:vAlign w:val="center"/>
          </w:tcPr>
          <w:p w14:paraId="3E7383EA" w14:textId="77777777" w:rsidR="00352E98" w:rsidRPr="00564E80" w:rsidRDefault="00352E98" w:rsidP="00DA65F5">
            <w:pPr>
              <w:rPr>
                <w:rFonts w:ascii="Arial" w:hAnsi="Arial" w:cs="Arial"/>
                <w:szCs w:val="20"/>
              </w:rPr>
            </w:pPr>
            <w:r w:rsidRPr="00564E80">
              <w:rPr>
                <w:rFonts w:ascii="Arial" w:hAnsi="Arial" w:cs="Arial"/>
                <w:szCs w:val="20"/>
              </w:rPr>
              <w:t>Special Education</w:t>
            </w:r>
          </w:p>
        </w:tc>
        <w:tc>
          <w:tcPr>
            <w:tcW w:w="874" w:type="pct"/>
            <w:vAlign w:val="center"/>
          </w:tcPr>
          <w:p w14:paraId="70987BA0" w14:textId="77777777" w:rsidR="00352E98" w:rsidRPr="00564E80" w:rsidRDefault="00352E98" w:rsidP="00DA65F5">
            <w:pPr>
              <w:jc w:val="center"/>
              <w:rPr>
                <w:rFonts w:ascii="Arial" w:hAnsi="Arial" w:cs="Arial"/>
              </w:rPr>
            </w:pPr>
            <w:r w:rsidRPr="00564E80">
              <w:rPr>
                <w:rFonts w:ascii="Arial" w:hAnsi="Arial" w:cs="Arial"/>
              </w:rPr>
              <w:t>2022</w:t>
            </w:r>
          </w:p>
        </w:tc>
        <w:tc>
          <w:tcPr>
            <w:tcW w:w="719" w:type="pct"/>
            <w:vAlign w:val="center"/>
          </w:tcPr>
          <w:p w14:paraId="24CB9E3D" w14:textId="393EB92E"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4655FD92" w14:textId="77777777" w:rsidTr="00D6504D">
        <w:tc>
          <w:tcPr>
            <w:tcW w:w="1152" w:type="pct"/>
            <w:vAlign w:val="center"/>
          </w:tcPr>
          <w:p w14:paraId="4EB92BE1" w14:textId="77777777" w:rsidR="00352E98" w:rsidRPr="00564E80" w:rsidRDefault="00352E98" w:rsidP="00DA65F5">
            <w:pPr>
              <w:rPr>
                <w:rFonts w:ascii="Arial" w:hAnsi="Arial" w:cs="Arial"/>
                <w:szCs w:val="20"/>
              </w:rPr>
            </w:pPr>
            <w:r w:rsidRPr="00564E80">
              <w:rPr>
                <w:rFonts w:ascii="Arial" w:hAnsi="Arial" w:cs="Arial"/>
                <w:szCs w:val="20"/>
              </w:rPr>
              <w:t>Isbell, Anna</w:t>
            </w:r>
          </w:p>
        </w:tc>
        <w:tc>
          <w:tcPr>
            <w:tcW w:w="2255" w:type="pct"/>
            <w:vAlign w:val="center"/>
          </w:tcPr>
          <w:p w14:paraId="30D53620" w14:textId="77777777" w:rsidR="00352E98" w:rsidRPr="00564E80" w:rsidRDefault="00352E98" w:rsidP="00DA65F5">
            <w:pPr>
              <w:rPr>
                <w:rFonts w:ascii="Arial" w:hAnsi="Arial" w:cs="Arial"/>
                <w:szCs w:val="20"/>
              </w:rPr>
            </w:pPr>
            <w:r w:rsidRPr="00564E80">
              <w:rPr>
                <w:rFonts w:ascii="Arial" w:hAnsi="Arial" w:cs="Arial"/>
                <w:szCs w:val="20"/>
              </w:rPr>
              <w:t>Garden Grove Campus Representative</w:t>
            </w:r>
          </w:p>
        </w:tc>
        <w:tc>
          <w:tcPr>
            <w:tcW w:w="874" w:type="pct"/>
            <w:vAlign w:val="center"/>
          </w:tcPr>
          <w:p w14:paraId="7E8A25DD"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14DB90FD" w14:textId="3652FD37"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16164B57" w14:textId="77777777" w:rsidTr="00D6504D">
        <w:tc>
          <w:tcPr>
            <w:tcW w:w="1152" w:type="pct"/>
            <w:vAlign w:val="center"/>
          </w:tcPr>
          <w:p w14:paraId="6BEDA4B3" w14:textId="77777777" w:rsidR="00352E98" w:rsidRPr="00564E80" w:rsidRDefault="00352E98" w:rsidP="00DA65F5">
            <w:pPr>
              <w:rPr>
                <w:rFonts w:ascii="Arial" w:hAnsi="Arial" w:cs="Arial"/>
                <w:szCs w:val="20"/>
              </w:rPr>
            </w:pPr>
            <w:r w:rsidRPr="00564E80">
              <w:rPr>
                <w:rFonts w:ascii="Arial" w:hAnsi="Arial" w:cs="Arial"/>
                <w:szCs w:val="20"/>
              </w:rPr>
              <w:t>Johnson, Dan</w:t>
            </w:r>
          </w:p>
        </w:tc>
        <w:tc>
          <w:tcPr>
            <w:tcW w:w="2255" w:type="pct"/>
            <w:vAlign w:val="center"/>
          </w:tcPr>
          <w:p w14:paraId="16D45EFE" w14:textId="77777777" w:rsidR="00352E98" w:rsidRPr="00564E80" w:rsidRDefault="00352E98" w:rsidP="00DA65F5">
            <w:pPr>
              <w:rPr>
                <w:rFonts w:ascii="Arial" w:hAnsi="Arial" w:cs="Arial"/>
                <w:szCs w:val="20"/>
              </w:rPr>
            </w:pPr>
            <w:r w:rsidRPr="00564E80">
              <w:rPr>
                <w:rFonts w:ascii="Arial" w:hAnsi="Arial" w:cs="Arial"/>
                <w:szCs w:val="20"/>
              </w:rPr>
              <w:t>Social Science, Co-Chair</w:t>
            </w:r>
          </w:p>
        </w:tc>
        <w:tc>
          <w:tcPr>
            <w:tcW w:w="874" w:type="pct"/>
            <w:vAlign w:val="center"/>
          </w:tcPr>
          <w:p w14:paraId="6C4CE267" w14:textId="77777777" w:rsidR="00352E98" w:rsidRPr="00564E80" w:rsidRDefault="00352E98" w:rsidP="00DA65F5">
            <w:pPr>
              <w:jc w:val="center"/>
              <w:rPr>
                <w:rFonts w:ascii="Arial" w:hAnsi="Arial" w:cs="Arial"/>
                <w:sz w:val="20"/>
                <w:szCs w:val="20"/>
              </w:rPr>
            </w:pPr>
            <w:r w:rsidRPr="00564E80">
              <w:rPr>
                <w:rFonts w:ascii="Arial" w:hAnsi="Arial" w:cs="Arial"/>
              </w:rPr>
              <w:t>2021</w:t>
            </w:r>
          </w:p>
        </w:tc>
        <w:tc>
          <w:tcPr>
            <w:tcW w:w="719" w:type="pct"/>
            <w:vAlign w:val="center"/>
          </w:tcPr>
          <w:p w14:paraId="5C968918" w14:textId="28C90937"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4AA7D195" w14:textId="77777777" w:rsidTr="00D6504D">
        <w:tc>
          <w:tcPr>
            <w:tcW w:w="1152" w:type="pct"/>
            <w:vAlign w:val="center"/>
          </w:tcPr>
          <w:p w14:paraId="7055187A" w14:textId="77777777" w:rsidR="00352E98" w:rsidRPr="00564E80" w:rsidRDefault="00352E98" w:rsidP="002C313E">
            <w:pPr>
              <w:rPr>
                <w:rFonts w:ascii="Arial" w:hAnsi="Arial" w:cs="Arial"/>
                <w:szCs w:val="20"/>
              </w:rPr>
            </w:pPr>
            <w:r w:rsidRPr="00564E80">
              <w:rPr>
                <w:rFonts w:ascii="Arial" w:hAnsi="Arial" w:cs="Arial"/>
                <w:szCs w:val="20"/>
              </w:rPr>
              <w:t>Khan, Mahbub</w:t>
            </w:r>
          </w:p>
        </w:tc>
        <w:tc>
          <w:tcPr>
            <w:tcW w:w="2255" w:type="pct"/>
            <w:vAlign w:val="center"/>
          </w:tcPr>
          <w:p w14:paraId="0B98F24A" w14:textId="77777777" w:rsidR="00352E98" w:rsidRPr="00564E80" w:rsidRDefault="00352E98" w:rsidP="002C313E">
            <w:pPr>
              <w:rPr>
                <w:rFonts w:ascii="Arial" w:hAnsi="Arial" w:cs="Arial"/>
                <w:sz w:val="20"/>
                <w:szCs w:val="20"/>
              </w:rPr>
            </w:pPr>
            <w:r w:rsidRPr="00564E80">
              <w:rPr>
                <w:rFonts w:ascii="Arial" w:hAnsi="Arial" w:cs="Arial"/>
                <w:szCs w:val="20"/>
              </w:rPr>
              <w:t>Distance Learning</w:t>
            </w:r>
          </w:p>
        </w:tc>
        <w:tc>
          <w:tcPr>
            <w:tcW w:w="874" w:type="pct"/>
            <w:vAlign w:val="center"/>
          </w:tcPr>
          <w:p w14:paraId="0593BF01" w14:textId="77777777" w:rsidR="00352E98" w:rsidRPr="00564E80" w:rsidRDefault="00352E98" w:rsidP="002C313E">
            <w:pPr>
              <w:jc w:val="center"/>
              <w:rPr>
                <w:rFonts w:ascii="Arial" w:hAnsi="Arial" w:cs="Arial"/>
              </w:rPr>
            </w:pPr>
            <w:r w:rsidRPr="00564E80">
              <w:rPr>
                <w:rFonts w:ascii="Arial" w:hAnsi="Arial" w:cs="Arial"/>
              </w:rPr>
              <w:t>2023</w:t>
            </w:r>
          </w:p>
        </w:tc>
        <w:tc>
          <w:tcPr>
            <w:tcW w:w="719" w:type="pct"/>
            <w:vAlign w:val="center"/>
          </w:tcPr>
          <w:p w14:paraId="10132CBC" w14:textId="2137666A" w:rsidR="00352E98" w:rsidRPr="00564E80" w:rsidRDefault="00CD616E" w:rsidP="002C313E">
            <w:pPr>
              <w:jc w:val="center"/>
              <w:rPr>
                <w:rFonts w:ascii="Arial" w:hAnsi="Arial" w:cs="Arial"/>
              </w:rPr>
            </w:pPr>
            <w:r w:rsidRPr="00564E80">
              <w:rPr>
                <w:rFonts w:ascii="Arial" w:hAnsi="Arial" w:cs="Arial"/>
              </w:rPr>
              <w:t>ABS</w:t>
            </w:r>
          </w:p>
        </w:tc>
      </w:tr>
      <w:tr w:rsidR="00564E80" w:rsidRPr="00564E80" w14:paraId="70684808" w14:textId="77777777" w:rsidTr="00D6504D">
        <w:tc>
          <w:tcPr>
            <w:tcW w:w="1152" w:type="pct"/>
            <w:vAlign w:val="center"/>
          </w:tcPr>
          <w:p w14:paraId="23201E31" w14:textId="77777777" w:rsidR="00352E98" w:rsidRPr="00564E80" w:rsidRDefault="00352E98" w:rsidP="00DA65F5">
            <w:pPr>
              <w:rPr>
                <w:rFonts w:ascii="Arial" w:hAnsi="Arial" w:cs="Arial"/>
                <w:szCs w:val="20"/>
              </w:rPr>
            </w:pPr>
            <w:r w:rsidRPr="00564E80">
              <w:rPr>
                <w:rFonts w:ascii="Arial" w:hAnsi="Arial" w:cs="Arial"/>
                <w:szCs w:val="20"/>
              </w:rPr>
              <w:t>Kim, Merry</w:t>
            </w:r>
          </w:p>
        </w:tc>
        <w:tc>
          <w:tcPr>
            <w:tcW w:w="2255" w:type="pct"/>
            <w:vAlign w:val="center"/>
          </w:tcPr>
          <w:p w14:paraId="22330835" w14:textId="77777777" w:rsidR="00352E98" w:rsidRPr="00564E80" w:rsidRDefault="00352E98" w:rsidP="00DA65F5">
            <w:pPr>
              <w:rPr>
                <w:rFonts w:ascii="Arial" w:hAnsi="Arial" w:cs="Arial"/>
                <w:szCs w:val="20"/>
              </w:rPr>
            </w:pPr>
            <w:r w:rsidRPr="00564E80">
              <w:rPr>
                <w:rFonts w:ascii="Arial" w:hAnsi="Arial" w:cs="Arial"/>
                <w:szCs w:val="20"/>
              </w:rPr>
              <w:t>Associate Dean; Garden Grove Campus</w:t>
            </w:r>
          </w:p>
        </w:tc>
        <w:tc>
          <w:tcPr>
            <w:tcW w:w="874" w:type="pct"/>
            <w:vAlign w:val="center"/>
          </w:tcPr>
          <w:p w14:paraId="1ACE9AE5" w14:textId="77777777" w:rsidR="00352E98" w:rsidRPr="00564E80" w:rsidRDefault="00352E98" w:rsidP="00DA65F5">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0318FB2B" w14:textId="6560B178" w:rsidR="00352E98" w:rsidRPr="00564E80" w:rsidRDefault="00CD616E" w:rsidP="00DA65F5">
            <w:pPr>
              <w:jc w:val="center"/>
              <w:rPr>
                <w:rFonts w:ascii="Arial" w:hAnsi="Arial" w:cs="Arial"/>
              </w:rPr>
            </w:pPr>
            <w:r w:rsidRPr="00564E80">
              <w:rPr>
                <w:rFonts w:ascii="Arial" w:hAnsi="Arial" w:cs="Arial"/>
              </w:rPr>
              <w:t>X</w:t>
            </w:r>
          </w:p>
        </w:tc>
      </w:tr>
      <w:tr w:rsidR="00564E80" w:rsidRPr="00564E80" w14:paraId="682F904C" w14:textId="77777777" w:rsidTr="00D6504D">
        <w:tc>
          <w:tcPr>
            <w:tcW w:w="1152" w:type="pct"/>
            <w:vAlign w:val="center"/>
          </w:tcPr>
          <w:p w14:paraId="6BA04993" w14:textId="77777777" w:rsidR="00352E98" w:rsidRPr="00564E80" w:rsidRDefault="00352E98" w:rsidP="002C313E">
            <w:pPr>
              <w:rPr>
                <w:rFonts w:ascii="Arial" w:hAnsi="Arial" w:cs="Arial"/>
                <w:szCs w:val="20"/>
              </w:rPr>
            </w:pPr>
            <w:r w:rsidRPr="00564E80">
              <w:rPr>
                <w:rFonts w:ascii="Arial" w:hAnsi="Arial" w:cs="Arial"/>
                <w:szCs w:val="20"/>
              </w:rPr>
              <w:t>Levenshus, Joshua</w:t>
            </w:r>
          </w:p>
        </w:tc>
        <w:tc>
          <w:tcPr>
            <w:tcW w:w="2255" w:type="pct"/>
            <w:vAlign w:val="center"/>
          </w:tcPr>
          <w:p w14:paraId="7F33881B" w14:textId="77777777" w:rsidR="00352E98" w:rsidRPr="00564E80" w:rsidRDefault="00352E98" w:rsidP="002C313E">
            <w:pPr>
              <w:rPr>
                <w:rFonts w:ascii="Arial" w:hAnsi="Arial" w:cs="Arial"/>
                <w:szCs w:val="20"/>
              </w:rPr>
            </w:pPr>
            <w:r w:rsidRPr="00564E80">
              <w:rPr>
                <w:rFonts w:ascii="Arial" w:hAnsi="Arial" w:cs="Arial"/>
                <w:szCs w:val="20"/>
              </w:rPr>
              <w:t>Mass Communications</w:t>
            </w:r>
          </w:p>
        </w:tc>
        <w:tc>
          <w:tcPr>
            <w:tcW w:w="874" w:type="pct"/>
            <w:vAlign w:val="center"/>
          </w:tcPr>
          <w:p w14:paraId="76F96FD0" w14:textId="77777777" w:rsidR="00352E98" w:rsidRPr="00564E80" w:rsidRDefault="00352E98" w:rsidP="002C313E">
            <w:pPr>
              <w:jc w:val="center"/>
              <w:rPr>
                <w:rFonts w:ascii="Arial" w:hAnsi="Arial" w:cs="Arial"/>
              </w:rPr>
            </w:pPr>
            <w:r w:rsidRPr="00564E80">
              <w:rPr>
                <w:rFonts w:ascii="Arial" w:hAnsi="Arial" w:cs="Arial"/>
              </w:rPr>
              <w:t>2022</w:t>
            </w:r>
          </w:p>
        </w:tc>
        <w:tc>
          <w:tcPr>
            <w:tcW w:w="719" w:type="pct"/>
            <w:vAlign w:val="center"/>
          </w:tcPr>
          <w:p w14:paraId="5A437014" w14:textId="498534F1"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6BC0CE04" w14:textId="77777777" w:rsidTr="00D6504D">
        <w:tc>
          <w:tcPr>
            <w:tcW w:w="1152" w:type="pct"/>
            <w:vAlign w:val="center"/>
          </w:tcPr>
          <w:p w14:paraId="03BF9612" w14:textId="77777777" w:rsidR="00352E98" w:rsidRPr="00564E80" w:rsidRDefault="00352E98" w:rsidP="002C313E">
            <w:pPr>
              <w:rPr>
                <w:rFonts w:ascii="Arial" w:hAnsi="Arial" w:cs="Arial"/>
                <w:szCs w:val="20"/>
              </w:rPr>
            </w:pPr>
            <w:r w:rsidRPr="00564E80">
              <w:rPr>
                <w:rFonts w:ascii="Arial" w:hAnsi="Arial" w:cs="Arial"/>
                <w:szCs w:val="20"/>
              </w:rPr>
              <w:t>Mueller, Kate</w:t>
            </w:r>
          </w:p>
        </w:tc>
        <w:tc>
          <w:tcPr>
            <w:tcW w:w="2255" w:type="pct"/>
            <w:vAlign w:val="center"/>
          </w:tcPr>
          <w:p w14:paraId="67ECD793" w14:textId="77777777" w:rsidR="00352E98" w:rsidRPr="00564E80" w:rsidRDefault="00352E98" w:rsidP="002C313E">
            <w:pPr>
              <w:rPr>
                <w:rFonts w:ascii="Arial" w:hAnsi="Arial" w:cs="Arial"/>
                <w:szCs w:val="20"/>
              </w:rPr>
            </w:pPr>
            <w:r w:rsidRPr="00564E80">
              <w:rPr>
                <w:rFonts w:ascii="Arial" w:hAnsi="Arial" w:cs="Arial"/>
                <w:szCs w:val="20"/>
              </w:rPr>
              <w:t>Vice President of Student Services</w:t>
            </w:r>
          </w:p>
        </w:tc>
        <w:tc>
          <w:tcPr>
            <w:tcW w:w="874" w:type="pct"/>
            <w:vAlign w:val="center"/>
          </w:tcPr>
          <w:p w14:paraId="04171499" w14:textId="77777777" w:rsidR="00352E98" w:rsidRPr="00564E80" w:rsidRDefault="00352E98" w:rsidP="002C313E">
            <w:pPr>
              <w:jc w:val="center"/>
              <w:rPr>
                <w:rFonts w:ascii="Arial" w:hAnsi="Arial" w:cs="Arial"/>
              </w:rPr>
            </w:pPr>
            <w:r w:rsidRPr="00564E80">
              <w:rPr>
                <w:rFonts w:ascii="Arial" w:hAnsi="Arial" w:cs="Arial"/>
                <w:sz w:val="20"/>
                <w:szCs w:val="20"/>
              </w:rPr>
              <w:t>Not Applicable</w:t>
            </w:r>
          </w:p>
        </w:tc>
        <w:tc>
          <w:tcPr>
            <w:tcW w:w="719" w:type="pct"/>
            <w:vAlign w:val="center"/>
          </w:tcPr>
          <w:p w14:paraId="047DDE2B" w14:textId="0CCC01DB" w:rsidR="00352E98" w:rsidRPr="00564E80" w:rsidRDefault="00CD616E" w:rsidP="002C313E">
            <w:pPr>
              <w:jc w:val="center"/>
              <w:rPr>
                <w:rFonts w:ascii="Arial" w:hAnsi="Arial" w:cs="Arial"/>
              </w:rPr>
            </w:pPr>
            <w:r w:rsidRPr="00564E80">
              <w:rPr>
                <w:rFonts w:ascii="Arial" w:hAnsi="Arial" w:cs="Arial"/>
              </w:rPr>
              <w:t>EXC</w:t>
            </w:r>
          </w:p>
        </w:tc>
      </w:tr>
      <w:tr w:rsidR="00564E80" w:rsidRPr="00564E80" w14:paraId="22DCD8B5" w14:textId="77777777" w:rsidTr="00D6504D">
        <w:tc>
          <w:tcPr>
            <w:tcW w:w="1152" w:type="pct"/>
            <w:vAlign w:val="center"/>
          </w:tcPr>
          <w:p w14:paraId="5EAC6AB5" w14:textId="77777777" w:rsidR="00352E98" w:rsidRPr="00564E80" w:rsidRDefault="00352E98" w:rsidP="002C313E">
            <w:pPr>
              <w:rPr>
                <w:rFonts w:ascii="Arial" w:hAnsi="Arial" w:cs="Arial"/>
                <w:szCs w:val="20"/>
              </w:rPr>
            </w:pPr>
            <w:r w:rsidRPr="00564E80">
              <w:rPr>
                <w:rFonts w:ascii="Arial" w:hAnsi="Arial" w:cs="Arial"/>
                <w:szCs w:val="20"/>
              </w:rPr>
              <w:t>Neal, Tom</w:t>
            </w:r>
          </w:p>
        </w:tc>
        <w:tc>
          <w:tcPr>
            <w:tcW w:w="2255" w:type="pct"/>
            <w:vAlign w:val="center"/>
          </w:tcPr>
          <w:p w14:paraId="17869A51" w14:textId="77777777" w:rsidR="00352E98" w:rsidRPr="00564E80" w:rsidRDefault="00352E98" w:rsidP="002C313E">
            <w:pPr>
              <w:rPr>
                <w:rFonts w:ascii="Arial" w:hAnsi="Arial" w:cs="Arial"/>
                <w:szCs w:val="20"/>
              </w:rPr>
            </w:pPr>
            <w:r w:rsidRPr="00564E80">
              <w:rPr>
                <w:rFonts w:ascii="Arial" w:hAnsi="Arial" w:cs="Arial"/>
                <w:szCs w:val="20"/>
              </w:rPr>
              <w:t>Dean; Newport Beach Campus</w:t>
            </w:r>
          </w:p>
        </w:tc>
        <w:tc>
          <w:tcPr>
            <w:tcW w:w="874" w:type="pct"/>
            <w:vAlign w:val="center"/>
          </w:tcPr>
          <w:p w14:paraId="21DAD2DF" w14:textId="77777777" w:rsidR="00352E98" w:rsidRPr="00564E80" w:rsidRDefault="00352E98" w:rsidP="002C313E">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62D86663" w14:textId="096FE077"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1689A800" w14:textId="77777777" w:rsidTr="00D6504D">
        <w:tc>
          <w:tcPr>
            <w:tcW w:w="1152" w:type="pct"/>
            <w:vAlign w:val="center"/>
          </w:tcPr>
          <w:p w14:paraId="0D724B15" w14:textId="77777777" w:rsidR="00352E98" w:rsidRPr="00564E80" w:rsidRDefault="00352E98" w:rsidP="002C313E">
            <w:pPr>
              <w:rPr>
                <w:rFonts w:ascii="Arial" w:hAnsi="Arial" w:cs="Arial"/>
                <w:szCs w:val="20"/>
              </w:rPr>
            </w:pPr>
            <w:r w:rsidRPr="00564E80">
              <w:rPr>
                <w:rFonts w:ascii="Arial" w:hAnsi="Arial" w:cs="Arial"/>
                <w:szCs w:val="20"/>
              </w:rPr>
              <w:t>Niehaus, Rachel</w:t>
            </w:r>
          </w:p>
        </w:tc>
        <w:tc>
          <w:tcPr>
            <w:tcW w:w="2255" w:type="pct"/>
            <w:vAlign w:val="center"/>
          </w:tcPr>
          <w:p w14:paraId="74B7285C" w14:textId="77777777" w:rsidR="00352E98" w:rsidRPr="00564E80" w:rsidRDefault="00352E98" w:rsidP="002C313E">
            <w:pPr>
              <w:rPr>
                <w:rFonts w:ascii="Arial" w:hAnsi="Arial" w:cs="Arial"/>
                <w:sz w:val="20"/>
                <w:szCs w:val="20"/>
              </w:rPr>
            </w:pPr>
            <w:r w:rsidRPr="00564E80">
              <w:rPr>
                <w:rFonts w:ascii="Arial" w:hAnsi="Arial" w:cs="Arial"/>
                <w:sz w:val="20"/>
                <w:szCs w:val="20"/>
              </w:rPr>
              <w:t>Health, Foods and Nutrition, Gerontology, Physical Education</w:t>
            </w:r>
          </w:p>
        </w:tc>
        <w:tc>
          <w:tcPr>
            <w:tcW w:w="874" w:type="pct"/>
            <w:vAlign w:val="center"/>
          </w:tcPr>
          <w:p w14:paraId="3194596B" w14:textId="77777777" w:rsidR="00352E98" w:rsidRPr="00564E80" w:rsidRDefault="00352E98" w:rsidP="002C313E">
            <w:pPr>
              <w:jc w:val="center"/>
              <w:rPr>
                <w:rFonts w:ascii="Arial" w:hAnsi="Arial" w:cs="Arial"/>
                <w:sz w:val="20"/>
                <w:szCs w:val="20"/>
              </w:rPr>
            </w:pPr>
            <w:r w:rsidRPr="00564E80">
              <w:rPr>
                <w:rFonts w:ascii="Arial" w:hAnsi="Arial" w:cs="Arial"/>
              </w:rPr>
              <w:t>2021</w:t>
            </w:r>
          </w:p>
        </w:tc>
        <w:tc>
          <w:tcPr>
            <w:tcW w:w="719" w:type="pct"/>
            <w:vAlign w:val="center"/>
          </w:tcPr>
          <w:p w14:paraId="23372B6D" w14:textId="2402E7A9"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19C11F90" w14:textId="77777777" w:rsidTr="00D6504D">
        <w:tc>
          <w:tcPr>
            <w:tcW w:w="1152" w:type="pct"/>
            <w:vAlign w:val="center"/>
          </w:tcPr>
          <w:p w14:paraId="39FED2B4" w14:textId="77777777" w:rsidR="00352E98" w:rsidRPr="00564E80" w:rsidRDefault="00352E98" w:rsidP="002C313E">
            <w:pPr>
              <w:rPr>
                <w:rFonts w:ascii="Arial" w:hAnsi="Arial" w:cs="Arial"/>
                <w:szCs w:val="20"/>
              </w:rPr>
            </w:pPr>
            <w:r w:rsidRPr="00564E80">
              <w:rPr>
                <w:rFonts w:ascii="Arial" w:hAnsi="Arial" w:cs="Arial"/>
                <w:szCs w:val="20"/>
              </w:rPr>
              <w:t>Oelstrom, Jeanne</w:t>
            </w:r>
          </w:p>
        </w:tc>
        <w:tc>
          <w:tcPr>
            <w:tcW w:w="2255" w:type="pct"/>
            <w:vAlign w:val="center"/>
          </w:tcPr>
          <w:p w14:paraId="7FE620E6" w14:textId="77777777" w:rsidR="00352E98" w:rsidRPr="00564E80" w:rsidRDefault="00352E98" w:rsidP="002C313E">
            <w:pPr>
              <w:rPr>
                <w:rFonts w:ascii="Arial" w:hAnsi="Arial" w:cs="Arial"/>
                <w:szCs w:val="20"/>
              </w:rPr>
            </w:pPr>
            <w:r w:rsidRPr="00564E80">
              <w:rPr>
                <w:rFonts w:ascii="Arial" w:hAnsi="Arial" w:cs="Arial"/>
                <w:szCs w:val="20"/>
              </w:rPr>
              <w:t>Business</w:t>
            </w:r>
          </w:p>
        </w:tc>
        <w:tc>
          <w:tcPr>
            <w:tcW w:w="874" w:type="pct"/>
            <w:vAlign w:val="center"/>
          </w:tcPr>
          <w:p w14:paraId="3A890BC5" w14:textId="77777777" w:rsidR="00352E98" w:rsidRPr="00564E80" w:rsidRDefault="00352E98" w:rsidP="002C313E">
            <w:pPr>
              <w:jc w:val="center"/>
              <w:rPr>
                <w:rFonts w:ascii="Arial" w:hAnsi="Arial" w:cs="Arial"/>
              </w:rPr>
            </w:pPr>
            <w:r w:rsidRPr="00564E80">
              <w:rPr>
                <w:rFonts w:ascii="Arial" w:hAnsi="Arial" w:cs="Arial"/>
              </w:rPr>
              <w:t>2021</w:t>
            </w:r>
          </w:p>
        </w:tc>
        <w:tc>
          <w:tcPr>
            <w:tcW w:w="719" w:type="pct"/>
            <w:vAlign w:val="center"/>
          </w:tcPr>
          <w:p w14:paraId="369553EB" w14:textId="1E7DFB3D"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6CB24865" w14:textId="77777777" w:rsidTr="00D6504D">
        <w:tc>
          <w:tcPr>
            <w:tcW w:w="1152" w:type="pct"/>
            <w:vAlign w:val="center"/>
          </w:tcPr>
          <w:p w14:paraId="2A06DC98" w14:textId="77777777" w:rsidR="00352E98" w:rsidRPr="00564E80" w:rsidRDefault="00352E98" w:rsidP="002C313E">
            <w:pPr>
              <w:rPr>
                <w:rFonts w:ascii="Arial" w:hAnsi="Arial" w:cs="Arial"/>
                <w:szCs w:val="20"/>
              </w:rPr>
            </w:pPr>
            <w:r w:rsidRPr="00564E80">
              <w:rPr>
                <w:rFonts w:ascii="Arial" w:hAnsi="Arial" w:cs="Arial"/>
                <w:szCs w:val="20"/>
              </w:rPr>
              <w:t>Petry, Petra</w:t>
            </w:r>
          </w:p>
        </w:tc>
        <w:tc>
          <w:tcPr>
            <w:tcW w:w="2255" w:type="pct"/>
            <w:vAlign w:val="center"/>
          </w:tcPr>
          <w:p w14:paraId="64498869" w14:textId="77777777" w:rsidR="00352E98" w:rsidRPr="00564E80" w:rsidRDefault="00352E98" w:rsidP="002C313E">
            <w:pPr>
              <w:rPr>
                <w:rFonts w:ascii="Arial" w:hAnsi="Arial" w:cs="Arial"/>
                <w:szCs w:val="20"/>
              </w:rPr>
            </w:pPr>
            <w:r w:rsidRPr="00564E80">
              <w:rPr>
                <w:rFonts w:ascii="Arial" w:hAnsi="Arial" w:cs="Arial"/>
                <w:szCs w:val="20"/>
              </w:rPr>
              <w:t>International Language</w:t>
            </w:r>
          </w:p>
        </w:tc>
        <w:tc>
          <w:tcPr>
            <w:tcW w:w="874" w:type="pct"/>
            <w:vAlign w:val="center"/>
          </w:tcPr>
          <w:p w14:paraId="74031223" w14:textId="77777777" w:rsidR="00352E98" w:rsidRPr="00564E80" w:rsidRDefault="00352E98" w:rsidP="002C313E">
            <w:pPr>
              <w:jc w:val="center"/>
              <w:rPr>
                <w:rFonts w:ascii="Arial" w:hAnsi="Arial" w:cs="Arial"/>
              </w:rPr>
            </w:pPr>
            <w:r w:rsidRPr="00564E80">
              <w:rPr>
                <w:rFonts w:ascii="Arial" w:hAnsi="Arial" w:cs="Arial"/>
              </w:rPr>
              <w:t>2022</w:t>
            </w:r>
          </w:p>
        </w:tc>
        <w:tc>
          <w:tcPr>
            <w:tcW w:w="719" w:type="pct"/>
            <w:vAlign w:val="center"/>
          </w:tcPr>
          <w:p w14:paraId="34DBBB6E" w14:textId="621C1984"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53075EB4" w14:textId="77777777" w:rsidTr="00D6504D">
        <w:tc>
          <w:tcPr>
            <w:tcW w:w="1152" w:type="pct"/>
            <w:vAlign w:val="center"/>
          </w:tcPr>
          <w:p w14:paraId="0E9037F1" w14:textId="77777777" w:rsidR="00352E98" w:rsidRPr="00564E80" w:rsidRDefault="00352E98" w:rsidP="002C313E">
            <w:pPr>
              <w:rPr>
                <w:rFonts w:ascii="Arial" w:hAnsi="Arial" w:cs="Arial"/>
                <w:szCs w:val="20"/>
              </w:rPr>
            </w:pPr>
            <w:r w:rsidRPr="00564E80">
              <w:rPr>
                <w:rFonts w:ascii="Arial" w:hAnsi="Arial" w:cs="Arial"/>
                <w:szCs w:val="20"/>
              </w:rPr>
              <w:t>Rodriguez, Vince</w:t>
            </w:r>
          </w:p>
        </w:tc>
        <w:tc>
          <w:tcPr>
            <w:tcW w:w="2255" w:type="pct"/>
            <w:vAlign w:val="center"/>
          </w:tcPr>
          <w:p w14:paraId="4DBEC5BB" w14:textId="77777777" w:rsidR="00352E98" w:rsidRPr="00564E80" w:rsidRDefault="00352E98" w:rsidP="002C313E">
            <w:pPr>
              <w:rPr>
                <w:rFonts w:ascii="Arial" w:hAnsi="Arial" w:cs="Arial"/>
                <w:szCs w:val="20"/>
              </w:rPr>
            </w:pPr>
            <w:r w:rsidRPr="00564E80">
              <w:rPr>
                <w:rFonts w:ascii="Arial" w:hAnsi="Arial" w:cs="Arial"/>
                <w:szCs w:val="20"/>
              </w:rPr>
              <w:t>Vice President of Instruction</w:t>
            </w:r>
          </w:p>
        </w:tc>
        <w:tc>
          <w:tcPr>
            <w:tcW w:w="874" w:type="pct"/>
            <w:vAlign w:val="center"/>
          </w:tcPr>
          <w:p w14:paraId="2AB48514" w14:textId="77777777" w:rsidR="00352E98" w:rsidRPr="00564E80" w:rsidRDefault="00352E98" w:rsidP="002C313E">
            <w:pPr>
              <w:jc w:val="center"/>
              <w:rPr>
                <w:rFonts w:ascii="Arial" w:hAnsi="Arial" w:cs="Arial"/>
              </w:rPr>
            </w:pPr>
            <w:r w:rsidRPr="00564E80">
              <w:rPr>
                <w:rFonts w:ascii="Arial" w:hAnsi="Arial" w:cs="Arial"/>
                <w:sz w:val="20"/>
                <w:szCs w:val="20"/>
              </w:rPr>
              <w:t>Not Applicable</w:t>
            </w:r>
          </w:p>
        </w:tc>
        <w:tc>
          <w:tcPr>
            <w:tcW w:w="719" w:type="pct"/>
            <w:vAlign w:val="center"/>
          </w:tcPr>
          <w:p w14:paraId="6A622A8D" w14:textId="6B0BCC4B"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182295D0" w14:textId="77777777" w:rsidTr="00D6504D">
        <w:tc>
          <w:tcPr>
            <w:tcW w:w="1152" w:type="pct"/>
            <w:vAlign w:val="center"/>
          </w:tcPr>
          <w:p w14:paraId="5CC9066A" w14:textId="77777777" w:rsidR="00352E98" w:rsidRPr="00564E80" w:rsidRDefault="00352E98" w:rsidP="002C313E">
            <w:pPr>
              <w:rPr>
                <w:rFonts w:ascii="Arial" w:hAnsi="Arial" w:cs="Arial"/>
                <w:szCs w:val="20"/>
              </w:rPr>
            </w:pPr>
            <w:r w:rsidRPr="00564E80">
              <w:rPr>
                <w:rFonts w:ascii="Arial" w:hAnsi="Arial" w:cs="Arial"/>
                <w:szCs w:val="20"/>
              </w:rPr>
              <w:t>Salcedo, Daniel</w:t>
            </w:r>
          </w:p>
        </w:tc>
        <w:tc>
          <w:tcPr>
            <w:tcW w:w="2255" w:type="pct"/>
            <w:vAlign w:val="center"/>
          </w:tcPr>
          <w:p w14:paraId="27080759" w14:textId="77777777" w:rsidR="00352E98" w:rsidRPr="00564E80" w:rsidRDefault="00352E98" w:rsidP="002C313E">
            <w:pPr>
              <w:rPr>
                <w:rFonts w:ascii="Arial" w:hAnsi="Arial" w:cs="Arial"/>
                <w:szCs w:val="20"/>
              </w:rPr>
            </w:pPr>
            <w:r w:rsidRPr="00564E80">
              <w:rPr>
                <w:rFonts w:ascii="Arial" w:hAnsi="Arial" w:cs="Arial"/>
                <w:szCs w:val="20"/>
              </w:rPr>
              <w:t>Science</w:t>
            </w:r>
          </w:p>
        </w:tc>
        <w:tc>
          <w:tcPr>
            <w:tcW w:w="874" w:type="pct"/>
            <w:vAlign w:val="center"/>
          </w:tcPr>
          <w:p w14:paraId="7A0E97F4" w14:textId="77777777" w:rsidR="00352E98" w:rsidRPr="00564E80" w:rsidRDefault="00352E98" w:rsidP="002C313E">
            <w:pPr>
              <w:jc w:val="center"/>
              <w:rPr>
                <w:rFonts w:ascii="Arial" w:hAnsi="Arial" w:cs="Arial"/>
                <w:sz w:val="20"/>
                <w:szCs w:val="20"/>
              </w:rPr>
            </w:pPr>
            <w:r w:rsidRPr="00564E80">
              <w:rPr>
                <w:rFonts w:ascii="Arial" w:hAnsi="Arial" w:cs="Arial"/>
              </w:rPr>
              <w:t>2021</w:t>
            </w:r>
          </w:p>
        </w:tc>
        <w:tc>
          <w:tcPr>
            <w:tcW w:w="719" w:type="pct"/>
            <w:vAlign w:val="center"/>
          </w:tcPr>
          <w:p w14:paraId="1CE85571" w14:textId="3EA9564D"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3F931A74" w14:textId="77777777" w:rsidTr="00D6504D">
        <w:tc>
          <w:tcPr>
            <w:tcW w:w="1152" w:type="pct"/>
            <w:vAlign w:val="center"/>
          </w:tcPr>
          <w:p w14:paraId="01DA042A" w14:textId="77777777" w:rsidR="00352E98" w:rsidRPr="00564E80" w:rsidRDefault="00352E98" w:rsidP="002C313E">
            <w:pPr>
              <w:rPr>
                <w:rFonts w:ascii="Arial" w:hAnsi="Arial" w:cs="Arial"/>
                <w:szCs w:val="20"/>
              </w:rPr>
            </w:pPr>
            <w:r w:rsidRPr="00564E80">
              <w:rPr>
                <w:rFonts w:ascii="Arial" w:hAnsi="Arial" w:cs="Arial"/>
                <w:szCs w:val="20"/>
              </w:rPr>
              <w:t>Salimi, Layla</w:t>
            </w:r>
          </w:p>
        </w:tc>
        <w:tc>
          <w:tcPr>
            <w:tcW w:w="2255" w:type="pct"/>
            <w:vAlign w:val="center"/>
          </w:tcPr>
          <w:p w14:paraId="23DE6A32" w14:textId="77777777" w:rsidR="00352E98" w:rsidRPr="00564E80" w:rsidRDefault="00352E98" w:rsidP="002C313E">
            <w:pPr>
              <w:rPr>
                <w:rFonts w:ascii="Arial" w:hAnsi="Arial" w:cs="Arial"/>
                <w:szCs w:val="20"/>
              </w:rPr>
            </w:pPr>
            <w:r w:rsidRPr="00564E80">
              <w:rPr>
                <w:rFonts w:ascii="Arial" w:hAnsi="Arial" w:cs="Arial"/>
                <w:szCs w:val="20"/>
              </w:rPr>
              <w:t>At-Large</w:t>
            </w:r>
          </w:p>
        </w:tc>
        <w:tc>
          <w:tcPr>
            <w:tcW w:w="874" w:type="pct"/>
            <w:vAlign w:val="center"/>
          </w:tcPr>
          <w:p w14:paraId="269CB6B7" w14:textId="77777777" w:rsidR="00352E98" w:rsidRPr="00564E80" w:rsidRDefault="00352E98" w:rsidP="002C313E">
            <w:pPr>
              <w:jc w:val="center"/>
              <w:rPr>
                <w:rFonts w:ascii="Arial" w:hAnsi="Arial" w:cs="Arial"/>
              </w:rPr>
            </w:pPr>
            <w:r w:rsidRPr="00564E80">
              <w:rPr>
                <w:rFonts w:ascii="Arial" w:hAnsi="Arial" w:cs="Arial"/>
              </w:rPr>
              <w:t>2023</w:t>
            </w:r>
          </w:p>
        </w:tc>
        <w:tc>
          <w:tcPr>
            <w:tcW w:w="719" w:type="pct"/>
            <w:vAlign w:val="center"/>
          </w:tcPr>
          <w:p w14:paraId="651A5DF3" w14:textId="0160A7F6"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159FA734" w14:textId="77777777" w:rsidTr="00D6504D">
        <w:tc>
          <w:tcPr>
            <w:tcW w:w="1152" w:type="pct"/>
            <w:vAlign w:val="center"/>
          </w:tcPr>
          <w:p w14:paraId="096AB28E" w14:textId="77777777" w:rsidR="00352E98" w:rsidRPr="00564E80" w:rsidRDefault="00352E98" w:rsidP="002C313E">
            <w:pPr>
              <w:rPr>
                <w:rFonts w:ascii="Arial" w:hAnsi="Arial" w:cs="Arial"/>
                <w:szCs w:val="20"/>
              </w:rPr>
            </w:pPr>
            <w:r w:rsidRPr="00564E80">
              <w:rPr>
                <w:rFonts w:ascii="Arial" w:hAnsi="Arial" w:cs="Arial"/>
                <w:szCs w:val="20"/>
              </w:rPr>
              <w:t>Shea, Nora</w:t>
            </w:r>
          </w:p>
        </w:tc>
        <w:tc>
          <w:tcPr>
            <w:tcW w:w="2255" w:type="pct"/>
            <w:vAlign w:val="center"/>
          </w:tcPr>
          <w:p w14:paraId="5D509FF7" w14:textId="77777777" w:rsidR="00352E98" w:rsidRPr="00564E80" w:rsidRDefault="00352E98" w:rsidP="002C313E">
            <w:pPr>
              <w:rPr>
                <w:rFonts w:ascii="Arial" w:hAnsi="Arial" w:cs="Arial"/>
                <w:szCs w:val="20"/>
              </w:rPr>
            </w:pPr>
            <w:r w:rsidRPr="00564E80">
              <w:rPr>
                <w:rFonts w:ascii="Arial" w:hAnsi="Arial" w:cs="Arial"/>
                <w:szCs w:val="20"/>
              </w:rPr>
              <w:t>Librarian</w:t>
            </w:r>
          </w:p>
        </w:tc>
        <w:tc>
          <w:tcPr>
            <w:tcW w:w="874" w:type="pct"/>
            <w:vAlign w:val="center"/>
          </w:tcPr>
          <w:p w14:paraId="7915B146" w14:textId="77777777" w:rsidR="00352E98" w:rsidRPr="00564E80" w:rsidRDefault="00352E98" w:rsidP="002C313E">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503ED5DF" w14:textId="74182FA0" w:rsidR="00352E98" w:rsidRPr="00564E80" w:rsidRDefault="00CD616E" w:rsidP="002C313E">
            <w:pPr>
              <w:jc w:val="center"/>
              <w:rPr>
                <w:rFonts w:ascii="Arial" w:hAnsi="Arial" w:cs="Arial"/>
              </w:rPr>
            </w:pPr>
            <w:r w:rsidRPr="00564E80">
              <w:rPr>
                <w:rFonts w:ascii="Arial" w:hAnsi="Arial" w:cs="Arial"/>
              </w:rPr>
              <w:t>X</w:t>
            </w:r>
          </w:p>
        </w:tc>
      </w:tr>
      <w:tr w:rsidR="00564E80" w:rsidRPr="00564E80" w14:paraId="4B570BE2" w14:textId="77777777" w:rsidTr="00D6504D">
        <w:tc>
          <w:tcPr>
            <w:tcW w:w="1152" w:type="pct"/>
            <w:vAlign w:val="center"/>
          </w:tcPr>
          <w:p w14:paraId="28DE2B8B" w14:textId="77777777" w:rsidR="00352E98" w:rsidRPr="00564E80" w:rsidRDefault="00352E98" w:rsidP="002C313E">
            <w:pPr>
              <w:rPr>
                <w:rFonts w:ascii="Arial" w:hAnsi="Arial" w:cs="Arial"/>
                <w:szCs w:val="20"/>
              </w:rPr>
            </w:pPr>
            <w:r w:rsidRPr="00564E80">
              <w:rPr>
                <w:rFonts w:ascii="Arial" w:hAnsi="Arial" w:cs="Arial"/>
                <w:szCs w:val="20"/>
              </w:rPr>
              <w:t>Weber, Daniel</w:t>
            </w:r>
          </w:p>
        </w:tc>
        <w:tc>
          <w:tcPr>
            <w:tcW w:w="2255" w:type="pct"/>
            <w:vAlign w:val="center"/>
          </w:tcPr>
          <w:p w14:paraId="6E392911" w14:textId="77777777" w:rsidR="00352E98" w:rsidRPr="00564E80" w:rsidRDefault="00352E98" w:rsidP="002C313E">
            <w:pPr>
              <w:rPr>
                <w:rFonts w:ascii="Arial" w:hAnsi="Arial" w:cs="Arial"/>
                <w:szCs w:val="20"/>
              </w:rPr>
            </w:pPr>
            <w:r w:rsidRPr="00564E80">
              <w:rPr>
                <w:rFonts w:ascii="Arial" w:hAnsi="Arial" w:cs="Arial"/>
                <w:szCs w:val="20"/>
              </w:rPr>
              <w:t>Articulation Officer</w:t>
            </w:r>
          </w:p>
        </w:tc>
        <w:tc>
          <w:tcPr>
            <w:tcW w:w="874" w:type="pct"/>
            <w:vAlign w:val="center"/>
          </w:tcPr>
          <w:p w14:paraId="21E96C83" w14:textId="77777777" w:rsidR="00352E98" w:rsidRPr="00564E80" w:rsidRDefault="00352E98" w:rsidP="002C313E">
            <w:pPr>
              <w:jc w:val="center"/>
              <w:rPr>
                <w:rFonts w:ascii="Arial" w:hAnsi="Arial" w:cs="Arial"/>
                <w:sz w:val="20"/>
                <w:szCs w:val="20"/>
              </w:rPr>
            </w:pPr>
            <w:r w:rsidRPr="00564E80">
              <w:rPr>
                <w:rFonts w:ascii="Arial" w:hAnsi="Arial" w:cs="Arial"/>
                <w:sz w:val="20"/>
                <w:szCs w:val="20"/>
              </w:rPr>
              <w:t>Not Applicable</w:t>
            </w:r>
          </w:p>
        </w:tc>
        <w:tc>
          <w:tcPr>
            <w:tcW w:w="719" w:type="pct"/>
            <w:vAlign w:val="center"/>
          </w:tcPr>
          <w:p w14:paraId="12F49078" w14:textId="4D26D0DF" w:rsidR="00352E98" w:rsidRPr="00564E80" w:rsidRDefault="004D0D2B" w:rsidP="002C313E">
            <w:pPr>
              <w:jc w:val="center"/>
              <w:rPr>
                <w:rFonts w:ascii="Arial" w:hAnsi="Arial" w:cs="Arial"/>
              </w:rPr>
            </w:pPr>
            <w:r w:rsidRPr="00564E80">
              <w:rPr>
                <w:rFonts w:ascii="Arial" w:hAnsi="Arial" w:cs="Arial"/>
              </w:rPr>
              <w:t>X</w:t>
            </w:r>
          </w:p>
        </w:tc>
      </w:tr>
      <w:tr w:rsidR="00564E80" w:rsidRPr="00564E80" w14:paraId="4CC201AB" w14:textId="77777777" w:rsidTr="00D6504D">
        <w:tc>
          <w:tcPr>
            <w:tcW w:w="1152" w:type="pct"/>
            <w:vAlign w:val="center"/>
          </w:tcPr>
          <w:p w14:paraId="656FB118" w14:textId="77777777" w:rsidR="00352E98" w:rsidRPr="00564E80" w:rsidRDefault="00352E98" w:rsidP="002C313E">
            <w:pPr>
              <w:rPr>
                <w:rFonts w:ascii="Arial" w:hAnsi="Arial" w:cs="Arial"/>
                <w:szCs w:val="20"/>
              </w:rPr>
            </w:pPr>
            <w:r w:rsidRPr="00564E80">
              <w:rPr>
                <w:rFonts w:ascii="Arial" w:hAnsi="Arial" w:cs="Arial"/>
                <w:szCs w:val="20"/>
              </w:rPr>
              <w:t>Woodard, Joel</w:t>
            </w:r>
          </w:p>
        </w:tc>
        <w:tc>
          <w:tcPr>
            <w:tcW w:w="2255" w:type="pct"/>
            <w:vAlign w:val="center"/>
          </w:tcPr>
          <w:p w14:paraId="08E9D750" w14:textId="77777777" w:rsidR="00352E98" w:rsidRPr="00564E80" w:rsidRDefault="00352E98" w:rsidP="002C313E">
            <w:pPr>
              <w:rPr>
                <w:rFonts w:ascii="Arial" w:hAnsi="Arial" w:cs="Arial"/>
                <w:szCs w:val="20"/>
              </w:rPr>
            </w:pPr>
            <w:r w:rsidRPr="00564E80">
              <w:rPr>
                <w:rFonts w:ascii="Arial" w:hAnsi="Arial" w:cs="Arial"/>
                <w:szCs w:val="20"/>
              </w:rPr>
              <w:t>Fine and Applied Arts</w:t>
            </w:r>
          </w:p>
        </w:tc>
        <w:tc>
          <w:tcPr>
            <w:tcW w:w="874" w:type="pct"/>
            <w:vAlign w:val="center"/>
          </w:tcPr>
          <w:p w14:paraId="0DF5D9A1" w14:textId="77777777" w:rsidR="00352E98" w:rsidRPr="00564E80" w:rsidRDefault="00352E98" w:rsidP="002C313E">
            <w:pPr>
              <w:jc w:val="center"/>
              <w:rPr>
                <w:rFonts w:ascii="Arial" w:hAnsi="Arial" w:cs="Arial"/>
                <w:sz w:val="20"/>
                <w:szCs w:val="20"/>
              </w:rPr>
            </w:pPr>
            <w:r w:rsidRPr="00564E80">
              <w:rPr>
                <w:rFonts w:ascii="Arial" w:hAnsi="Arial" w:cs="Arial"/>
              </w:rPr>
              <w:t>2023</w:t>
            </w:r>
          </w:p>
        </w:tc>
        <w:tc>
          <w:tcPr>
            <w:tcW w:w="719" w:type="pct"/>
            <w:vAlign w:val="center"/>
          </w:tcPr>
          <w:p w14:paraId="2BAAA67E" w14:textId="6527E64F" w:rsidR="00352E98" w:rsidRPr="00564E80" w:rsidRDefault="004D0D2B" w:rsidP="002C313E">
            <w:pPr>
              <w:jc w:val="center"/>
              <w:rPr>
                <w:rFonts w:ascii="Arial" w:hAnsi="Arial" w:cs="Arial"/>
              </w:rPr>
            </w:pPr>
            <w:r w:rsidRPr="00564E80">
              <w:rPr>
                <w:rFonts w:ascii="Arial" w:hAnsi="Arial" w:cs="Arial"/>
              </w:rPr>
              <w:t>X</w:t>
            </w:r>
          </w:p>
        </w:tc>
      </w:tr>
      <w:tr w:rsidR="00CC4C7D" w:rsidRPr="00564E80" w14:paraId="1ABDFB6F" w14:textId="77777777" w:rsidTr="00D6504D">
        <w:tc>
          <w:tcPr>
            <w:tcW w:w="1152" w:type="pct"/>
            <w:vAlign w:val="center"/>
          </w:tcPr>
          <w:p w14:paraId="6F455C3C" w14:textId="24886568" w:rsidR="002C313E" w:rsidRPr="00564E80" w:rsidRDefault="002C313E" w:rsidP="002C313E">
            <w:pPr>
              <w:rPr>
                <w:rFonts w:ascii="Arial" w:hAnsi="Arial" w:cs="Arial"/>
                <w:szCs w:val="20"/>
              </w:rPr>
            </w:pPr>
            <w:r w:rsidRPr="00564E80">
              <w:rPr>
                <w:rFonts w:ascii="Arial" w:hAnsi="Arial" w:cs="Arial"/>
                <w:szCs w:val="20"/>
              </w:rPr>
              <w:t>Vacant</w:t>
            </w:r>
          </w:p>
        </w:tc>
        <w:tc>
          <w:tcPr>
            <w:tcW w:w="2255" w:type="pct"/>
            <w:vAlign w:val="center"/>
          </w:tcPr>
          <w:p w14:paraId="52F061D5" w14:textId="77777777" w:rsidR="002C313E" w:rsidRPr="00564E80" w:rsidRDefault="002C313E" w:rsidP="002C313E">
            <w:pPr>
              <w:rPr>
                <w:rFonts w:ascii="Arial" w:hAnsi="Arial" w:cs="Arial"/>
                <w:szCs w:val="20"/>
              </w:rPr>
            </w:pPr>
            <w:r w:rsidRPr="00564E80">
              <w:rPr>
                <w:rFonts w:ascii="Arial" w:hAnsi="Arial" w:cs="Arial"/>
                <w:sz w:val="20"/>
                <w:szCs w:val="20"/>
              </w:rPr>
              <w:t>Associated Student Government Representative</w:t>
            </w:r>
          </w:p>
        </w:tc>
        <w:tc>
          <w:tcPr>
            <w:tcW w:w="874" w:type="pct"/>
            <w:vAlign w:val="center"/>
          </w:tcPr>
          <w:p w14:paraId="6AE601EA" w14:textId="40EB2E80" w:rsidR="002C313E" w:rsidRPr="00564E80" w:rsidRDefault="00352E98" w:rsidP="002C313E">
            <w:pPr>
              <w:jc w:val="center"/>
              <w:rPr>
                <w:rFonts w:ascii="Arial" w:hAnsi="Arial" w:cs="Arial"/>
                <w:sz w:val="20"/>
                <w:szCs w:val="20"/>
              </w:rPr>
            </w:pPr>
            <w:r w:rsidRPr="00564E80">
              <w:rPr>
                <w:rFonts w:ascii="Arial" w:hAnsi="Arial" w:cs="Arial"/>
              </w:rPr>
              <w:t>2021</w:t>
            </w:r>
          </w:p>
        </w:tc>
        <w:tc>
          <w:tcPr>
            <w:tcW w:w="719" w:type="pct"/>
            <w:vAlign w:val="center"/>
          </w:tcPr>
          <w:p w14:paraId="14E47089" w14:textId="77777777" w:rsidR="002C313E" w:rsidRPr="00564E80" w:rsidRDefault="002C313E" w:rsidP="002C313E">
            <w:pPr>
              <w:jc w:val="center"/>
              <w:rPr>
                <w:rFonts w:ascii="Arial" w:hAnsi="Arial" w:cs="Arial"/>
              </w:rPr>
            </w:pPr>
          </w:p>
        </w:tc>
      </w:tr>
    </w:tbl>
    <w:p w14:paraId="6B3AD073" w14:textId="77777777" w:rsidR="0014242E" w:rsidRPr="00564E80" w:rsidRDefault="0014242E" w:rsidP="0039791D">
      <w:pPr>
        <w:spacing w:after="120" w:line="240" w:lineRule="auto"/>
        <w:ind w:left="907" w:hanging="907"/>
        <w:rPr>
          <w:rFonts w:ascii="Arial" w:hAnsi="Arial" w:cs="Arial"/>
          <w:szCs w:val="20"/>
        </w:rPr>
      </w:pPr>
    </w:p>
    <w:p w14:paraId="5CBF52C2" w14:textId="56577512" w:rsidR="000D0709" w:rsidRPr="00564E80" w:rsidRDefault="000D0709" w:rsidP="0039791D">
      <w:pPr>
        <w:spacing w:after="120" w:line="240" w:lineRule="auto"/>
        <w:ind w:left="907" w:hanging="907"/>
        <w:rPr>
          <w:rFonts w:ascii="Arial" w:hAnsi="Arial" w:cs="Arial"/>
          <w:szCs w:val="20"/>
        </w:rPr>
      </w:pPr>
      <w:r w:rsidRPr="00564E80">
        <w:rPr>
          <w:rFonts w:ascii="Arial" w:hAnsi="Arial" w:cs="Arial"/>
          <w:szCs w:val="20"/>
        </w:rPr>
        <w:t>Guest(s):</w:t>
      </w:r>
    </w:p>
    <w:p w14:paraId="0A307B58" w14:textId="77777777" w:rsidR="0014242E" w:rsidRPr="00564E80" w:rsidRDefault="0014242E" w:rsidP="0014242E">
      <w:pPr>
        <w:spacing w:after="120" w:line="240" w:lineRule="auto"/>
        <w:ind w:left="907" w:hanging="907"/>
        <w:rPr>
          <w:rFonts w:ascii="Arial" w:hAnsi="Arial" w:cs="Arial"/>
          <w:szCs w:val="20"/>
        </w:rPr>
        <w:sectPr w:rsidR="0014242E" w:rsidRPr="00564E80" w:rsidSect="00392BF0">
          <w:headerReference w:type="default" r:id="rId8"/>
          <w:footerReference w:type="default" r:id="rId9"/>
          <w:pgSz w:w="12240" w:h="15840" w:code="1"/>
          <w:pgMar w:top="576" w:right="1440" w:bottom="720" w:left="1440" w:header="720" w:footer="259" w:gutter="0"/>
          <w:cols w:space="720"/>
          <w:docGrid w:linePitch="360"/>
        </w:sectPr>
      </w:pPr>
    </w:p>
    <w:p w14:paraId="1F65535A"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Adhanom, Abraham (BUS)</w:t>
      </w:r>
    </w:p>
    <w:p w14:paraId="0D3B773E"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Boyd, Ryan (ESL Department Chair)</w:t>
      </w:r>
    </w:p>
    <w:p w14:paraId="3D5A4D4E"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Chard-Yaron, Sharon (EDUC)</w:t>
      </w:r>
    </w:p>
    <w:p w14:paraId="4C5483A0"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Gomez-Holbrook, Angela (DGA)</w:t>
      </w:r>
    </w:p>
    <w:p w14:paraId="614A663E" w14:textId="24FCB431"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Jauregui, Melissa (District Program Support Specialist)</w:t>
      </w:r>
    </w:p>
    <w:p w14:paraId="7E413F8C"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Runk, Laurie (GERO, HLTH, PE, FN, KIN Department Chair)</w:t>
      </w:r>
    </w:p>
    <w:p w14:paraId="282FD4B3"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Ryan, Celeste (Coordinator DSPS)</w:t>
      </w:r>
    </w:p>
    <w:p w14:paraId="4DFF8DCD"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Smith, Stacey (Business Department Chair)</w:t>
      </w:r>
    </w:p>
    <w:p w14:paraId="5FEFC2D8"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Stubblefield, Katie (SPED)</w:t>
      </w:r>
    </w:p>
    <w:p w14:paraId="0C12BC5A" w14:textId="77777777" w:rsidR="0014242E" w:rsidRPr="00564E80" w:rsidRDefault="0014242E" w:rsidP="0014242E">
      <w:pPr>
        <w:spacing w:after="120" w:line="240" w:lineRule="auto"/>
        <w:ind w:left="907" w:hanging="907"/>
        <w:rPr>
          <w:rFonts w:ascii="Arial" w:hAnsi="Arial" w:cs="Arial"/>
          <w:szCs w:val="20"/>
        </w:rPr>
      </w:pPr>
      <w:r w:rsidRPr="00564E80">
        <w:rPr>
          <w:rFonts w:ascii="Arial" w:hAnsi="Arial" w:cs="Arial"/>
          <w:szCs w:val="20"/>
        </w:rPr>
        <w:t>Syverson, Beth (SPED)</w:t>
      </w:r>
    </w:p>
    <w:p w14:paraId="5AEEB2E5" w14:textId="77777777" w:rsidR="0014242E" w:rsidRPr="00564E80" w:rsidRDefault="0014242E" w:rsidP="0039791D">
      <w:pPr>
        <w:spacing w:after="120" w:line="240" w:lineRule="auto"/>
        <w:rPr>
          <w:rFonts w:ascii="Arial" w:hAnsi="Arial" w:cs="Arial"/>
          <w:szCs w:val="20"/>
        </w:rPr>
        <w:sectPr w:rsidR="0014242E" w:rsidRPr="00564E80" w:rsidSect="0014242E">
          <w:type w:val="continuous"/>
          <w:pgSz w:w="12240" w:h="15840" w:code="1"/>
          <w:pgMar w:top="576" w:right="1440" w:bottom="720" w:left="1440" w:header="720" w:footer="259" w:gutter="0"/>
          <w:cols w:num="2" w:space="720"/>
          <w:docGrid w:linePitch="360"/>
        </w:sectPr>
      </w:pPr>
    </w:p>
    <w:p w14:paraId="32D6D1F7" w14:textId="00F89166" w:rsidR="0088543C" w:rsidRPr="00564E80" w:rsidRDefault="00116931" w:rsidP="0039791D">
      <w:pPr>
        <w:spacing w:after="120" w:line="240" w:lineRule="auto"/>
        <w:rPr>
          <w:rFonts w:ascii="Arial" w:hAnsi="Arial" w:cs="Arial"/>
          <w:szCs w:val="20"/>
        </w:rPr>
      </w:pPr>
      <w:r w:rsidRPr="00564E80">
        <w:rPr>
          <w:rFonts w:ascii="Arial" w:hAnsi="Arial" w:cs="Arial"/>
          <w:szCs w:val="20"/>
        </w:rPr>
        <w:t>Recorder</w:t>
      </w:r>
      <w:r w:rsidR="0088543C" w:rsidRPr="00564E80">
        <w:rPr>
          <w:rFonts w:ascii="Arial" w:hAnsi="Arial" w:cs="Arial"/>
          <w:szCs w:val="20"/>
        </w:rPr>
        <w:t>:</w:t>
      </w:r>
      <w:r w:rsidR="009C6063" w:rsidRPr="00564E80">
        <w:rPr>
          <w:rFonts w:ascii="Arial" w:hAnsi="Arial" w:cs="Arial"/>
          <w:szCs w:val="20"/>
        </w:rPr>
        <w:t xml:space="preserve"> Ann French</w:t>
      </w:r>
    </w:p>
    <w:p w14:paraId="7641C360" w14:textId="77777777" w:rsidR="00A20E46" w:rsidRPr="00564E80" w:rsidRDefault="004F1032" w:rsidP="00767519">
      <w:pPr>
        <w:pStyle w:val="Heading2"/>
        <w:numPr>
          <w:ilvl w:val="0"/>
          <w:numId w:val="1"/>
        </w:numPr>
        <w:rPr>
          <w:rFonts w:ascii="Arial" w:hAnsi="Arial" w:cs="Arial"/>
          <w:color w:val="auto"/>
        </w:rPr>
      </w:pPr>
      <w:r w:rsidRPr="00564E80">
        <w:rPr>
          <w:rFonts w:ascii="Arial" w:hAnsi="Arial" w:cs="Arial"/>
          <w:color w:val="auto"/>
        </w:rPr>
        <w:t>CALL TO ORDER</w:t>
      </w:r>
    </w:p>
    <w:p w14:paraId="53F12120" w14:textId="19284C60" w:rsidR="00767519" w:rsidRPr="00564E80" w:rsidRDefault="00767519" w:rsidP="00C569E6">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Welcome</w:t>
      </w:r>
      <w:r w:rsidR="00A20E46" w:rsidRPr="00564E80">
        <w:rPr>
          <w:rFonts w:ascii="Arial" w:hAnsi="Arial" w:cs="Arial"/>
          <w:u w:val="single"/>
        </w:rPr>
        <w:t xml:space="preserve"> (quorum: </w:t>
      </w:r>
      <w:r w:rsidR="006F3BD6" w:rsidRPr="00564E80">
        <w:rPr>
          <w:rFonts w:ascii="Arial" w:hAnsi="Arial" w:cs="Arial"/>
          <w:u w:val="single"/>
        </w:rPr>
        <w:t>1</w:t>
      </w:r>
      <w:r w:rsidR="00F11AB4" w:rsidRPr="00564E80">
        <w:rPr>
          <w:rFonts w:ascii="Arial" w:hAnsi="Arial" w:cs="Arial"/>
          <w:u w:val="single"/>
        </w:rPr>
        <w:t>:33</w:t>
      </w:r>
      <w:r w:rsidR="006F3BD6" w:rsidRPr="00564E80">
        <w:rPr>
          <w:rFonts w:ascii="Arial" w:hAnsi="Arial" w:cs="Arial"/>
          <w:u w:val="single"/>
        </w:rPr>
        <w:t xml:space="preserve"> pm</w:t>
      </w:r>
      <w:r w:rsidR="00A20E46" w:rsidRPr="00564E80">
        <w:rPr>
          <w:rFonts w:ascii="Arial" w:hAnsi="Arial" w:cs="Arial"/>
          <w:u w:val="single"/>
        </w:rPr>
        <w:t>)</w:t>
      </w:r>
    </w:p>
    <w:p w14:paraId="3A06B86C" w14:textId="68CE9B37" w:rsidR="00CA3CCC" w:rsidRPr="00564E80" w:rsidRDefault="00CA3CCC" w:rsidP="00CA3CCC">
      <w:pPr>
        <w:pStyle w:val="ListParagraph"/>
        <w:spacing w:after="120"/>
        <w:ind w:left="990"/>
        <w:contextualSpacing w:val="0"/>
        <w:rPr>
          <w:rFonts w:ascii="Arial" w:hAnsi="Arial" w:cs="Arial"/>
        </w:rPr>
      </w:pPr>
      <w:r w:rsidRPr="00564E80">
        <w:rPr>
          <w:rFonts w:ascii="Arial" w:hAnsi="Arial" w:cs="Arial"/>
        </w:rPr>
        <w:t>New members: Brandon Brown (also has accepted the role of Division Curriculum Representative, also known as Technical Reviewer, for the Career Education division), Minh Can, Timothy Grove, Layla Salimi, and Joel Woodard.</w:t>
      </w:r>
    </w:p>
    <w:p w14:paraId="6490AE27" w14:textId="31E78865" w:rsidR="00767519" w:rsidRPr="00564E80" w:rsidRDefault="00767519" w:rsidP="00C569E6">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Adoption of Agenda</w:t>
      </w:r>
    </w:p>
    <w:p w14:paraId="1D75ECBB" w14:textId="31D5654D" w:rsidR="00293C46" w:rsidRPr="00564E80" w:rsidRDefault="00293C46" w:rsidP="007457FF">
      <w:pPr>
        <w:pStyle w:val="ListParagraph"/>
        <w:spacing w:after="120"/>
        <w:ind w:left="990"/>
        <w:contextualSpacing w:val="0"/>
        <w:rPr>
          <w:rFonts w:ascii="Arial" w:hAnsi="Arial" w:cs="Arial"/>
        </w:rPr>
      </w:pPr>
      <w:r w:rsidRPr="00564E80">
        <w:rPr>
          <w:rFonts w:ascii="Arial" w:hAnsi="Arial" w:cs="Arial"/>
          <w:b/>
        </w:rPr>
        <w:t xml:space="preserve">Motion to Approve: </w:t>
      </w:r>
      <w:r w:rsidR="00CA3CCC" w:rsidRPr="00564E80">
        <w:rPr>
          <w:rFonts w:ascii="Arial" w:hAnsi="Arial" w:cs="Arial"/>
          <w:b/>
        </w:rPr>
        <w:t>Curry, Fred</w:t>
      </w:r>
      <w:r w:rsidRPr="00564E80">
        <w:rPr>
          <w:rFonts w:ascii="Arial" w:hAnsi="Arial" w:cs="Arial"/>
          <w:b/>
        </w:rPr>
        <w:t xml:space="preserve"> (second: </w:t>
      </w:r>
      <w:r w:rsidR="00FE1A40" w:rsidRPr="00564E80">
        <w:rPr>
          <w:rFonts w:ascii="Arial" w:hAnsi="Arial" w:cs="Arial"/>
          <w:b/>
        </w:rPr>
        <w:t>Brock, Marilyn</w:t>
      </w:r>
      <w:r w:rsidRPr="00564E80">
        <w:rPr>
          <w:rFonts w:ascii="Arial" w:hAnsi="Arial" w:cs="Arial"/>
          <w:b/>
        </w:rPr>
        <w:t>). Approved</w:t>
      </w:r>
      <w:r w:rsidR="00FE1A40" w:rsidRPr="00564E80">
        <w:rPr>
          <w:rFonts w:ascii="Arial" w:hAnsi="Arial" w:cs="Arial"/>
          <w:b/>
        </w:rPr>
        <w:t>.</w:t>
      </w:r>
    </w:p>
    <w:p w14:paraId="50077E40" w14:textId="2630C595" w:rsidR="00767519" w:rsidRPr="00564E80" w:rsidRDefault="00767519" w:rsidP="00C569E6">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 xml:space="preserve">Approval of Minutes: </w:t>
      </w:r>
      <w:r w:rsidR="00D007C6" w:rsidRPr="00564E80">
        <w:rPr>
          <w:rFonts w:ascii="Arial" w:hAnsi="Arial" w:cs="Arial"/>
          <w:u w:val="single"/>
        </w:rPr>
        <w:t>April 24, 2020</w:t>
      </w:r>
    </w:p>
    <w:p w14:paraId="4A833F8E" w14:textId="2E9D2F51" w:rsidR="004C5E8D" w:rsidRPr="00564E80" w:rsidRDefault="00F423CD" w:rsidP="007457FF">
      <w:pPr>
        <w:pStyle w:val="ListParagraph"/>
        <w:spacing w:after="120"/>
        <w:ind w:left="990"/>
        <w:contextualSpacing w:val="0"/>
        <w:rPr>
          <w:rFonts w:ascii="Arial" w:hAnsi="Arial" w:cs="Arial"/>
          <w:b/>
        </w:rPr>
      </w:pPr>
      <w:r w:rsidRPr="00564E80">
        <w:rPr>
          <w:rFonts w:ascii="Arial" w:hAnsi="Arial" w:cs="Arial"/>
          <w:b/>
        </w:rPr>
        <w:t xml:space="preserve">Motion to Approve: </w:t>
      </w:r>
      <w:r w:rsidR="00FE1A40" w:rsidRPr="00564E80">
        <w:rPr>
          <w:rFonts w:ascii="Arial" w:hAnsi="Arial" w:cs="Arial"/>
          <w:b/>
        </w:rPr>
        <w:t>Bridges, Stephanie</w:t>
      </w:r>
      <w:r w:rsidRPr="00564E80">
        <w:rPr>
          <w:rFonts w:ascii="Arial" w:hAnsi="Arial" w:cs="Arial"/>
          <w:b/>
        </w:rPr>
        <w:t xml:space="preserve"> (second: </w:t>
      </w:r>
      <w:r w:rsidR="00FE1A40" w:rsidRPr="00564E80">
        <w:rPr>
          <w:rFonts w:ascii="Arial" w:hAnsi="Arial" w:cs="Arial"/>
          <w:b/>
        </w:rPr>
        <w:t>Weber, Daniel</w:t>
      </w:r>
      <w:r w:rsidRPr="00564E80">
        <w:rPr>
          <w:rFonts w:ascii="Arial" w:hAnsi="Arial" w:cs="Arial"/>
          <w:b/>
        </w:rPr>
        <w:t>)</w:t>
      </w:r>
      <w:r w:rsidR="008A58CA" w:rsidRPr="00564E80">
        <w:rPr>
          <w:rFonts w:ascii="Arial" w:hAnsi="Arial" w:cs="Arial"/>
          <w:b/>
        </w:rPr>
        <w:t>.</w:t>
      </w:r>
      <w:r w:rsidRPr="00564E80">
        <w:rPr>
          <w:rFonts w:ascii="Arial" w:hAnsi="Arial" w:cs="Arial"/>
          <w:b/>
        </w:rPr>
        <w:t xml:space="preserve"> Approved with </w:t>
      </w:r>
      <w:r w:rsidR="008A20F2" w:rsidRPr="00564E80">
        <w:rPr>
          <w:rFonts w:ascii="Arial" w:hAnsi="Arial" w:cs="Arial"/>
          <w:b/>
        </w:rPr>
        <w:t xml:space="preserve">Alves, Mitchell; Blair, Shelly; </w:t>
      </w:r>
      <w:r w:rsidR="000849BF" w:rsidRPr="00564E80">
        <w:rPr>
          <w:rFonts w:ascii="Arial" w:hAnsi="Arial" w:cs="Arial"/>
          <w:b/>
        </w:rPr>
        <w:t>Brown, Brandon</w:t>
      </w:r>
      <w:r w:rsidR="008A20F2" w:rsidRPr="00564E80">
        <w:rPr>
          <w:rFonts w:ascii="Arial" w:hAnsi="Arial" w:cs="Arial"/>
          <w:b/>
        </w:rPr>
        <w:t xml:space="preserve">; Curry, Fred </w:t>
      </w:r>
      <w:r w:rsidRPr="00564E80">
        <w:rPr>
          <w:rFonts w:ascii="Arial" w:hAnsi="Arial" w:cs="Arial"/>
          <w:b/>
        </w:rPr>
        <w:t>abstaining</w:t>
      </w:r>
      <w:r w:rsidR="008A58CA" w:rsidRPr="00564E80">
        <w:rPr>
          <w:rFonts w:ascii="Arial" w:hAnsi="Arial" w:cs="Arial"/>
          <w:b/>
        </w:rPr>
        <w:t>.</w:t>
      </w:r>
    </w:p>
    <w:p w14:paraId="7890222D" w14:textId="77777777" w:rsidR="006C65B4" w:rsidRPr="00564E80" w:rsidRDefault="006C65B4" w:rsidP="006C65B4">
      <w:pPr>
        <w:pStyle w:val="Heading2"/>
        <w:numPr>
          <w:ilvl w:val="0"/>
          <w:numId w:val="1"/>
        </w:numPr>
        <w:rPr>
          <w:rFonts w:ascii="Arial" w:hAnsi="Arial" w:cs="Arial"/>
          <w:color w:val="auto"/>
        </w:rPr>
      </w:pPr>
      <w:r w:rsidRPr="00564E80">
        <w:rPr>
          <w:rFonts w:ascii="Arial" w:hAnsi="Arial" w:cs="Arial"/>
          <w:color w:val="auto"/>
        </w:rPr>
        <w:t>REPORTS</w:t>
      </w:r>
    </w:p>
    <w:p w14:paraId="4C7BFE2D" w14:textId="53ABA1B8" w:rsidR="006C65B4" w:rsidRPr="00564E80" w:rsidRDefault="006C65B4" w:rsidP="006C65B4">
      <w:pPr>
        <w:pStyle w:val="ListParagraph"/>
        <w:numPr>
          <w:ilvl w:val="1"/>
          <w:numId w:val="1"/>
        </w:numPr>
        <w:spacing w:after="120"/>
        <w:ind w:left="990" w:hanging="630"/>
        <w:contextualSpacing w:val="0"/>
        <w:rPr>
          <w:rFonts w:ascii="Arial" w:hAnsi="Arial" w:cs="Arial"/>
        </w:rPr>
      </w:pPr>
      <w:r w:rsidRPr="00564E80">
        <w:rPr>
          <w:rFonts w:ascii="Arial" w:hAnsi="Arial" w:cs="Arial"/>
          <w:u w:val="single"/>
        </w:rPr>
        <w:t>Articulation Report</w:t>
      </w:r>
      <w:r w:rsidRPr="00564E80">
        <w:rPr>
          <w:rFonts w:ascii="Arial" w:hAnsi="Arial" w:cs="Arial"/>
        </w:rPr>
        <w:t>-Dan Weber</w:t>
      </w:r>
    </w:p>
    <w:p w14:paraId="7A68016F" w14:textId="514CA9B6" w:rsidR="005C660D" w:rsidRPr="00564E80" w:rsidRDefault="009517D7" w:rsidP="005C660D">
      <w:pPr>
        <w:pStyle w:val="ListParagraph"/>
        <w:spacing w:after="120"/>
        <w:ind w:left="990"/>
        <w:contextualSpacing w:val="0"/>
        <w:rPr>
          <w:rFonts w:ascii="Arial" w:hAnsi="Arial" w:cs="Arial"/>
        </w:rPr>
      </w:pPr>
      <w:r w:rsidRPr="00564E80">
        <w:rPr>
          <w:rFonts w:ascii="Arial" w:hAnsi="Arial" w:cs="Arial"/>
        </w:rPr>
        <w:t>-</w:t>
      </w:r>
      <w:r w:rsidR="005C660D" w:rsidRPr="00564E80">
        <w:rPr>
          <w:rFonts w:ascii="Arial" w:hAnsi="Arial" w:cs="Arial"/>
          <w:b/>
          <w:bCs/>
        </w:rPr>
        <w:t>Title 5</w:t>
      </w:r>
      <w:r w:rsidR="005C660D" w:rsidRPr="00564E80">
        <w:rPr>
          <w:rFonts w:ascii="Arial" w:hAnsi="Arial" w:cs="Arial"/>
        </w:rPr>
        <w:t xml:space="preserve"> revisions are moving forward regarding International Baccalaureate and CLEP examinations</w:t>
      </w:r>
      <w:r w:rsidR="00EA635B" w:rsidRPr="00564E80">
        <w:rPr>
          <w:rFonts w:ascii="Arial" w:hAnsi="Arial" w:cs="Arial"/>
        </w:rPr>
        <w:t>. Previously this had been left up to the campuses but now it will be coming from the Chancellor’s Office. There is no longer a choice about accepting or not accepting CLEP scores. They are required to be accepted.</w:t>
      </w:r>
    </w:p>
    <w:p w14:paraId="7BC0B2F1" w14:textId="5E0F65AD" w:rsidR="00EA635B" w:rsidRPr="00564E80" w:rsidRDefault="009517D7" w:rsidP="005C660D">
      <w:pPr>
        <w:pStyle w:val="ListParagraph"/>
        <w:spacing w:after="120"/>
        <w:ind w:left="990"/>
        <w:contextualSpacing w:val="0"/>
        <w:rPr>
          <w:rFonts w:ascii="Arial" w:hAnsi="Arial" w:cs="Arial"/>
        </w:rPr>
      </w:pPr>
      <w:r w:rsidRPr="00564E80">
        <w:rPr>
          <w:rFonts w:ascii="Arial" w:hAnsi="Arial" w:cs="Arial"/>
        </w:rPr>
        <w:t>-</w:t>
      </w:r>
      <w:r w:rsidR="00EA635B" w:rsidRPr="00564E80">
        <w:rPr>
          <w:rFonts w:ascii="Arial" w:hAnsi="Arial" w:cs="Arial"/>
          <w:b/>
          <w:bCs/>
        </w:rPr>
        <w:t>Ethnics Studies</w:t>
      </w:r>
      <w:r w:rsidR="00EA635B" w:rsidRPr="00564E80">
        <w:rPr>
          <w:rFonts w:ascii="Arial" w:hAnsi="Arial" w:cs="Arial"/>
        </w:rPr>
        <w:t xml:space="preserve">: a requirement to complete an ethnic studies requirement is coming. A question was raised about </w:t>
      </w:r>
      <w:r w:rsidR="009C0D2D" w:rsidRPr="00564E80">
        <w:rPr>
          <w:rFonts w:ascii="Arial" w:hAnsi="Arial" w:cs="Arial"/>
        </w:rPr>
        <w:t xml:space="preserve">what the minimum qualifications would be </w:t>
      </w:r>
      <w:r w:rsidRPr="00564E80">
        <w:rPr>
          <w:rFonts w:ascii="Arial" w:hAnsi="Arial" w:cs="Arial"/>
        </w:rPr>
        <w:t>to teach</w:t>
      </w:r>
      <w:r w:rsidR="009C0D2D" w:rsidRPr="00564E80">
        <w:rPr>
          <w:rFonts w:ascii="Arial" w:hAnsi="Arial" w:cs="Arial"/>
        </w:rPr>
        <w:t xml:space="preserve"> these courses.</w:t>
      </w:r>
    </w:p>
    <w:p w14:paraId="7E16CD4E" w14:textId="0D5FFEB6" w:rsidR="00EA635B" w:rsidRPr="00564E80" w:rsidRDefault="009517D7" w:rsidP="005C660D">
      <w:pPr>
        <w:pStyle w:val="ListParagraph"/>
        <w:spacing w:after="120"/>
        <w:ind w:left="990"/>
        <w:contextualSpacing w:val="0"/>
        <w:rPr>
          <w:rFonts w:ascii="Arial" w:hAnsi="Arial" w:cs="Arial"/>
        </w:rPr>
      </w:pPr>
      <w:r w:rsidRPr="00564E80">
        <w:rPr>
          <w:rFonts w:ascii="Arial" w:hAnsi="Arial" w:cs="Arial"/>
        </w:rPr>
        <w:t>-</w:t>
      </w:r>
      <w:r w:rsidR="009C0D2D" w:rsidRPr="00564E80">
        <w:rPr>
          <w:rFonts w:ascii="Arial" w:hAnsi="Arial" w:cs="Arial"/>
          <w:b/>
          <w:bCs/>
        </w:rPr>
        <w:t>ADT/TMC</w:t>
      </w:r>
      <w:r w:rsidR="009C0D2D" w:rsidRPr="00564E80">
        <w:rPr>
          <w:rFonts w:ascii="Arial" w:hAnsi="Arial" w:cs="Arial"/>
        </w:rPr>
        <w:t>: summary provided of what transfer degrees still needing work done</w:t>
      </w:r>
      <w:r w:rsidR="00BB2B69" w:rsidRPr="00564E80">
        <w:rPr>
          <w:rFonts w:ascii="Arial" w:hAnsi="Arial" w:cs="Arial"/>
        </w:rPr>
        <w:t>. The Articulation Officer will work with each department individually to get the work done.</w:t>
      </w:r>
    </w:p>
    <w:p w14:paraId="6062439C" w14:textId="39522CF3" w:rsidR="009C0D2D" w:rsidRPr="00564E80" w:rsidRDefault="00604F1B" w:rsidP="005C660D">
      <w:pPr>
        <w:pStyle w:val="ListParagraph"/>
        <w:spacing w:after="120"/>
        <w:ind w:left="990"/>
        <w:contextualSpacing w:val="0"/>
        <w:rPr>
          <w:rFonts w:ascii="Arial" w:hAnsi="Arial" w:cs="Arial"/>
        </w:rPr>
      </w:pPr>
      <w:r w:rsidRPr="00564E80">
        <w:rPr>
          <w:rFonts w:ascii="Arial" w:hAnsi="Arial" w:cs="Arial"/>
        </w:rPr>
        <w:t>-</w:t>
      </w:r>
      <w:r w:rsidR="006A2FFB" w:rsidRPr="00564E80">
        <w:rPr>
          <w:rFonts w:ascii="Arial" w:hAnsi="Arial" w:cs="Arial"/>
          <w:b/>
          <w:bCs/>
        </w:rPr>
        <w:t>Articulation Update</w:t>
      </w:r>
      <w:r w:rsidR="006A2FFB" w:rsidRPr="00564E80">
        <w:rPr>
          <w:rFonts w:ascii="Arial" w:hAnsi="Arial" w:cs="Arial"/>
        </w:rPr>
        <w:t xml:space="preserve">: a document was distributed that shows the articulation status of all courses; it includes any courses that have been submitted, those that </w:t>
      </w:r>
      <w:r w:rsidRPr="00564E80">
        <w:rPr>
          <w:rFonts w:ascii="Arial" w:hAnsi="Arial" w:cs="Arial"/>
        </w:rPr>
        <w:t>are in progress</w:t>
      </w:r>
      <w:r w:rsidR="006A2FFB" w:rsidRPr="00564E80">
        <w:rPr>
          <w:rFonts w:ascii="Arial" w:hAnsi="Arial" w:cs="Arial"/>
        </w:rPr>
        <w:t xml:space="preserve">, </w:t>
      </w:r>
      <w:r w:rsidRPr="00564E80">
        <w:rPr>
          <w:rFonts w:ascii="Arial" w:hAnsi="Arial" w:cs="Arial"/>
        </w:rPr>
        <w:t>conditionally approved, and active. Speak to the Articulation Officer to have any questions answered.</w:t>
      </w:r>
    </w:p>
    <w:p w14:paraId="4BD2D87E" w14:textId="402B937A"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Curriculum Due Dates and Effective Dates</w:t>
      </w:r>
      <w:r w:rsidR="00604F1B" w:rsidRPr="00564E80">
        <w:rPr>
          <w:rFonts w:ascii="Arial" w:hAnsi="Arial" w:cs="Arial"/>
        </w:rPr>
        <w:t>-Daniel Johnson</w:t>
      </w:r>
    </w:p>
    <w:p w14:paraId="2D02F265" w14:textId="3DE787D7" w:rsidR="007E16B5" w:rsidRPr="00564E80" w:rsidRDefault="00604F1B" w:rsidP="007E16B5">
      <w:pPr>
        <w:pStyle w:val="ListParagraph"/>
        <w:spacing w:after="120"/>
        <w:ind w:left="990"/>
        <w:contextualSpacing w:val="0"/>
        <w:rPr>
          <w:rFonts w:ascii="Arial" w:hAnsi="Arial" w:cs="Arial"/>
        </w:rPr>
      </w:pPr>
      <w:r w:rsidRPr="00564E80">
        <w:rPr>
          <w:rFonts w:ascii="Arial" w:hAnsi="Arial" w:cs="Arial"/>
        </w:rPr>
        <w:t>Curriculum proposals need to be submitted by the November 13 Curriculum Committee meeting if the expectation is that the courses or programs will be offered for the following fall. In line with the Articulation Report, there are many processes that need to be accomplished once a proposal is approved at the Curriculum Committee meeting before the curriculum is ready to be offered to students. Courses are submitted for UC transferability in August. The general education for both the Cal State Universities and UCs are submitted the first of December.</w:t>
      </w:r>
      <w:r w:rsidR="000608B3" w:rsidRPr="00564E80">
        <w:rPr>
          <w:rFonts w:ascii="Arial" w:hAnsi="Arial" w:cs="Arial"/>
        </w:rPr>
        <w:t xml:space="preserve"> Any curriculum approved at the November 13 meeting needs to have Board approval and whatever approvals required by the State Chancellor’s Office before it could be published in the catalog. </w:t>
      </w:r>
      <w:r w:rsidR="007E16B5" w:rsidRPr="00564E80">
        <w:rPr>
          <w:rFonts w:ascii="Arial" w:hAnsi="Arial" w:cs="Arial"/>
        </w:rPr>
        <w:t>So,</w:t>
      </w:r>
      <w:r w:rsidR="000608B3" w:rsidRPr="00564E80">
        <w:rPr>
          <w:rFonts w:ascii="Arial" w:hAnsi="Arial" w:cs="Arial"/>
        </w:rPr>
        <w:t xml:space="preserve"> content for the catalog has to be finalized by April so it could be published in the next catalog.</w:t>
      </w:r>
      <w:r w:rsidR="007E16B5" w:rsidRPr="00564E80">
        <w:rPr>
          <w:rFonts w:ascii="Arial" w:hAnsi="Arial" w:cs="Arial"/>
        </w:rPr>
        <w:t xml:space="preserve"> Another process that occurs is getting Financial Aid approval for Certificates of Achievement. This occurs twice a year and is a lengthy process. For example, programs were submitted for Financial Aid approval last February and we only just received confirmation that everything was accepted earlier this month.</w:t>
      </w:r>
    </w:p>
    <w:p w14:paraId="72C832EF" w14:textId="3DE787D7" w:rsidR="006C65B4" w:rsidRPr="00564E80" w:rsidRDefault="006C65B4" w:rsidP="006C65B4">
      <w:pPr>
        <w:pStyle w:val="Heading2"/>
        <w:numPr>
          <w:ilvl w:val="0"/>
          <w:numId w:val="1"/>
        </w:numPr>
        <w:rPr>
          <w:rFonts w:ascii="Arial" w:hAnsi="Arial" w:cs="Arial"/>
          <w:color w:val="auto"/>
        </w:rPr>
      </w:pPr>
      <w:r w:rsidRPr="00564E80">
        <w:rPr>
          <w:rFonts w:ascii="Arial" w:hAnsi="Arial" w:cs="Arial"/>
          <w:color w:val="auto"/>
        </w:rPr>
        <w:t>CONSENT CALENDAR</w:t>
      </w:r>
    </w:p>
    <w:p w14:paraId="055700E0" w14:textId="77777777" w:rsidR="006C65B4" w:rsidRPr="00564E80" w:rsidRDefault="006C65B4" w:rsidP="006C65B4">
      <w:pPr>
        <w:pStyle w:val="ListParagraph"/>
        <w:numPr>
          <w:ilvl w:val="1"/>
          <w:numId w:val="1"/>
        </w:numPr>
        <w:tabs>
          <w:tab w:val="left" w:pos="1440"/>
        </w:tabs>
        <w:rPr>
          <w:rFonts w:ascii="Arial" w:hAnsi="Arial" w:cs="Arial"/>
          <w:u w:val="single"/>
        </w:rPr>
      </w:pPr>
      <w:r w:rsidRPr="00564E80">
        <w:rPr>
          <w:rFonts w:ascii="Arial" w:hAnsi="Arial" w:cs="Arial"/>
          <w:u w:val="single"/>
        </w:rPr>
        <w:t>Approve Minh Can as Curriculum Committee Member</w:t>
      </w:r>
    </w:p>
    <w:p w14:paraId="75C94333" w14:textId="77777777" w:rsidR="006C65B4" w:rsidRPr="00564E80" w:rsidRDefault="006C65B4" w:rsidP="006C65B4">
      <w:pPr>
        <w:pStyle w:val="ListParagraph"/>
        <w:tabs>
          <w:tab w:val="left" w:pos="1440"/>
          <w:tab w:val="center" w:pos="5400"/>
        </w:tabs>
        <w:ind w:left="1440"/>
        <w:rPr>
          <w:rFonts w:ascii="Arial" w:hAnsi="Arial" w:cs="Arial"/>
          <w:b/>
          <w:bCs/>
        </w:rPr>
      </w:pPr>
      <w:r w:rsidRPr="00564E80">
        <w:rPr>
          <w:rFonts w:ascii="Arial" w:hAnsi="Arial" w:cs="Arial"/>
          <w:b/>
          <w:bCs/>
        </w:rPr>
        <w:t>Effective Fall 2020</w:t>
      </w:r>
    </w:p>
    <w:p w14:paraId="4523F3B6" w14:textId="77777777" w:rsidR="006C65B4" w:rsidRPr="00564E80" w:rsidRDefault="006C65B4" w:rsidP="006C65B4">
      <w:pPr>
        <w:pStyle w:val="ListParagraph"/>
        <w:spacing w:after="120"/>
        <w:ind w:left="1440"/>
        <w:contextualSpacing w:val="0"/>
        <w:rPr>
          <w:rFonts w:ascii="Arial" w:hAnsi="Arial" w:cs="Arial"/>
        </w:rPr>
      </w:pPr>
      <w:r w:rsidRPr="00564E80">
        <w:rPr>
          <w:rFonts w:ascii="Arial" w:hAnsi="Arial" w:cs="Arial"/>
        </w:rPr>
        <w:t>Replacing Kathrine Ozbirn</w:t>
      </w:r>
    </w:p>
    <w:p w14:paraId="0F497472" w14:textId="77777777" w:rsidR="006C65B4" w:rsidRPr="00564E80" w:rsidRDefault="006C65B4" w:rsidP="006C65B4">
      <w:pPr>
        <w:pStyle w:val="ListParagraph"/>
        <w:numPr>
          <w:ilvl w:val="1"/>
          <w:numId w:val="1"/>
        </w:numPr>
        <w:spacing w:after="120"/>
        <w:contextualSpacing w:val="0"/>
        <w:rPr>
          <w:rFonts w:ascii="Arial" w:hAnsi="Arial" w:cs="Arial"/>
        </w:rPr>
      </w:pPr>
      <w:r w:rsidRPr="00564E80">
        <w:rPr>
          <w:rFonts w:ascii="Arial" w:hAnsi="Arial" w:cs="Arial"/>
          <w:u w:val="single"/>
        </w:rPr>
        <w:t xml:space="preserve">Title of New Program Changed: </w:t>
      </w:r>
      <w:r w:rsidRPr="00564E80">
        <w:rPr>
          <w:rFonts w:ascii="Arial" w:hAnsi="Arial" w:cs="Arial"/>
        </w:rPr>
        <w:t xml:space="preserve">Educational Studies: Teach Your Career/Community College Teaching </w:t>
      </w:r>
      <w:r w:rsidRPr="00564E80">
        <w:rPr>
          <w:rFonts w:ascii="Arial" w:hAnsi="Arial" w:cs="Arial"/>
          <w:strike/>
        </w:rPr>
        <w:t>Certificate</w:t>
      </w:r>
      <w:r w:rsidRPr="00564E80">
        <w:rPr>
          <w:rFonts w:ascii="Arial" w:hAnsi="Arial" w:cs="Arial"/>
        </w:rPr>
        <w:t xml:space="preserve"> </w:t>
      </w:r>
      <w:proofErr w:type="spellStart"/>
      <w:r w:rsidRPr="00564E80">
        <w:rPr>
          <w:rFonts w:ascii="Arial" w:hAnsi="Arial" w:cs="Arial"/>
        </w:rPr>
        <w:t>Certificate</w:t>
      </w:r>
      <w:proofErr w:type="spellEnd"/>
      <w:r w:rsidRPr="00564E80">
        <w:rPr>
          <w:rFonts w:ascii="Arial" w:hAnsi="Arial" w:cs="Arial"/>
        </w:rPr>
        <w:t xml:space="preserve"> of Achievement</w:t>
      </w:r>
    </w:p>
    <w:p w14:paraId="1004FF66"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Course Suspensions</w:t>
      </w:r>
    </w:p>
    <w:p w14:paraId="2AC6B88F"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24A30AE3"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BIOT C100 – </w:t>
      </w:r>
      <w:bookmarkStart w:id="0" w:name="_Hlk51055853"/>
      <w:r w:rsidRPr="00564E80">
        <w:rPr>
          <w:rFonts w:ascii="Arial" w:hAnsi="Arial" w:cs="Arial"/>
          <w:u w:val="single"/>
        </w:rPr>
        <w:t>Introduction to Biological Technology Skills</w:t>
      </w:r>
      <w:bookmarkEnd w:id="0"/>
    </w:p>
    <w:p w14:paraId="1DE55E24" w14:textId="77777777" w:rsidR="006C65B4" w:rsidRPr="00564E80" w:rsidRDefault="006C65B4" w:rsidP="006C65B4">
      <w:pPr>
        <w:pStyle w:val="ListParagraph"/>
        <w:numPr>
          <w:ilvl w:val="2"/>
          <w:numId w:val="1"/>
        </w:numPr>
        <w:tabs>
          <w:tab w:val="left" w:pos="1440"/>
        </w:tabs>
        <w:contextualSpacing w:val="0"/>
        <w:rPr>
          <w:rFonts w:ascii="Arial" w:hAnsi="Arial" w:cs="Arial"/>
          <w:u w:val="single"/>
        </w:rPr>
      </w:pPr>
      <w:r w:rsidRPr="00564E80">
        <w:rPr>
          <w:rFonts w:ascii="Arial" w:hAnsi="Arial" w:cs="Arial"/>
          <w:u w:val="single"/>
        </w:rPr>
        <w:t xml:space="preserve">BIOT C105 – </w:t>
      </w:r>
      <w:bookmarkStart w:id="1" w:name="_Hlk51055864"/>
      <w:r w:rsidRPr="00564E80">
        <w:rPr>
          <w:rFonts w:ascii="Arial" w:hAnsi="Arial" w:cs="Arial"/>
          <w:u w:val="single"/>
        </w:rPr>
        <w:t>Biological Technology Skills II</w:t>
      </w:r>
      <w:bookmarkEnd w:id="1"/>
    </w:p>
    <w:p w14:paraId="03593CFC"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Placement Test removed from Requisite</w:t>
      </w:r>
    </w:p>
    <w:p w14:paraId="118541FA" w14:textId="77777777" w:rsidR="006C65B4" w:rsidRPr="00564E80" w:rsidRDefault="006C65B4" w:rsidP="006C65B4">
      <w:pPr>
        <w:pStyle w:val="ListParagraph"/>
        <w:spacing w:after="120"/>
        <w:ind w:left="990"/>
        <w:contextualSpacing w:val="0"/>
        <w:rPr>
          <w:rFonts w:ascii="Arial" w:eastAsia="Times New Roman" w:hAnsi="Arial" w:cs="Arial"/>
          <w:b/>
          <w:bCs/>
        </w:rPr>
      </w:pPr>
      <w:r w:rsidRPr="00564E80">
        <w:rPr>
          <w:rFonts w:ascii="Arial" w:eastAsia="Times New Roman" w:hAnsi="Arial" w:cs="Arial"/>
          <w:b/>
          <w:bCs/>
        </w:rPr>
        <w:t>Effective Fall 2020</w:t>
      </w:r>
    </w:p>
    <w:p w14:paraId="4040D0AA"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CHEM C180 – General Chemistry A</w:t>
      </w:r>
    </w:p>
    <w:p w14:paraId="1191D01E"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CHEM C180L – General Chemistry A Lab</w:t>
      </w:r>
    </w:p>
    <w:p w14:paraId="21E9D7E1"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C005 – Basic Mathematics</w:t>
      </w:r>
    </w:p>
    <w:p w14:paraId="230BA96F"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C008 – Pre-Algebra</w:t>
      </w:r>
    </w:p>
    <w:p w14:paraId="116FC0DF"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C010 – Elementary Algebra</w:t>
      </w:r>
    </w:p>
    <w:p w14:paraId="0746F1AC"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C030 – Intermediate Algebra</w:t>
      </w:r>
    </w:p>
    <w:p w14:paraId="47B211F9"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C045 – Combined Elementary and Intermediate Algebra</w:t>
      </w:r>
    </w:p>
    <w:p w14:paraId="15686A08"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C103 – Statistics for Elementary Teachers</w:t>
      </w:r>
    </w:p>
    <w:p w14:paraId="61B86FF3"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C106 – Geometry for Elementary Teachers</w:t>
      </w:r>
    </w:p>
    <w:p w14:paraId="7BAB9C35"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C115 – College Algebra</w:t>
      </w:r>
    </w:p>
    <w:p w14:paraId="0194A2C8"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C120 – Trigonometry</w:t>
      </w:r>
    </w:p>
    <w:p w14:paraId="3E357A25"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C140 – Business Calculus</w:t>
      </w:r>
    </w:p>
    <w:p w14:paraId="249BACB8"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C150 – Finite Mathematics with Applications</w:t>
      </w:r>
    </w:p>
    <w:p w14:paraId="033DD488"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MATH C160 – Introduction to Statistics</w:t>
      </w:r>
    </w:p>
    <w:p w14:paraId="760F1608" w14:textId="77777777" w:rsidR="006C65B4" w:rsidRPr="00564E80" w:rsidRDefault="006C65B4" w:rsidP="006C65B4">
      <w:pPr>
        <w:pStyle w:val="ListParagraph"/>
        <w:numPr>
          <w:ilvl w:val="2"/>
          <w:numId w:val="1"/>
        </w:numPr>
        <w:tabs>
          <w:tab w:val="left" w:pos="1440"/>
        </w:tabs>
        <w:contextualSpacing w:val="0"/>
        <w:rPr>
          <w:rFonts w:ascii="Arial" w:hAnsi="Arial" w:cs="Arial"/>
          <w:u w:val="single"/>
        </w:rPr>
      </w:pPr>
      <w:r w:rsidRPr="00564E80">
        <w:rPr>
          <w:rFonts w:ascii="Arial" w:hAnsi="Arial" w:cs="Arial"/>
          <w:u w:val="single"/>
        </w:rPr>
        <w:t>MATH C170 – Precalculus</w:t>
      </w:r>
    </w:p>
    <w:p w14:paraId="3BCD2CB1"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Option 1 Area E GE aligned with crosslisted course, KIN C201</w:t>
      </w:r>
    </w:p>
    <w:p w14:paraId="49384F8D" w14:textId="77777777" w:rsidR="006C65B4" w:rsidRPr="00564E80" w:rsidRDefault="006C65B4" w:rsidP="006C65B4">
      <w:pPr>
        <w:pStyle w:val="ListParagraph"/>
        <w:spacing w:after="120"/>
        <w:ind w:left="990"/>
        <w:contextualSpacing w:val="0"/>
        <w:rPr>
          <w:rFonts w:ascii="Arial" w:eastAsia="Times New Roman" w:hAnsi="Arial" w:cs="Arial"/>
          <w:b/>
          <w:bCs/>
        </w:rPr>
      </w:pPr>
      <w:r w:rsidRPr="00564E80">
        <w:rPr>
          <w:rFonts w:ascii="Arial" w:eastAsia="Times New Roman" w:hAnsi="Arial" w:cs="Arial"/>
          <w:b/>
          <w:bCs/>
        </w:rPr>
        <w:t>Effective Fall 2020</w:t>
      </w:r>
    </w:p>
    <w:p w14:paraId="1050B87B" w14:textId="00A03613" w:rsidR="006C65B4" w:rsidRPr="00564E80" w:rsidRDefault="006C65B4" w:rsidP="00CA07C8">
      <w:pPr>
        <w:pStyle w:val="ListParagraph"/>
        <w:numPr>
          <w:ilvl w:val="2"/>
          <w:numId w:val="1"/>
        </w:numPr>
        <w:tabs>
          <w:tab w:val="left" w:pos="1440"/>
        </w:tabs>
        <w:contextualSpacing w:val="0"/>
        <w:rPr>
          <w:rFonts w:ascii="Arial" w:hAnsi="Arial" w:cs="Arial"/>
        </w:rPr>
      </w:pPr>
      <w:r w:rsidRPr="00564E80">
        <w:rPr>
          <w:rFonts w:ascii="Arial" w:hAnsi="Arial" w:cs="Arial"/>
          <w:u w:val="single"/>
        </w:rPr>
        <w:t>PE C201 – Fitness for Life</w:t>
      </w:r>
    </w:p>
    <w:p w14:paraId="1D473086" w14:textId="69E0A5DD" w:rsidR="007E16B5" w:rsidRPr="00564E80" w:rsidRDefault="007E16B5" w:rsidP="00CA07C8">
      <w:pPr>
        <w:pStyle w:val="ListParagraph"/>
        <w:spacing w:before="120" w:after="120"/>
        <w:contextualSpacing w:val="0"/>
        <w:rPr>
          <w:rFonts w:ascii="Arial" w:eastAsia="Times New Roman" w:hAnsi="Arial" w:cs="Arial"/>
          <w:b/>
          <w:bCs/>
        </w:rPr>
      </w:pPr>
      <w:r w:rsidRPr="00564E80">
        <w:rPr>
          <w:rFonts w:ascii="Arial" w:eastAsia="Times New Roman" w:hAnsi="Arial" w:cs="Arial"/>
          <w:b/>
          <w:bCs/>
        </w:rPr>
        <w:t>Motion to Approve</w:t>
      </w:r>
      <w:r w:rsidR="00CA07C8" w:rsidRPr="00564E80">
        <w:rPr>
          <w:rFonts w:ascii="Arial" w:eastAsia="Times New Roman" w:hAnsi="Arial" w:cs="Arial"/>
          <w:b/>
          <w:bCs/>
        </w:rPr>
        <w:t xml:space="preserve"> Consent Calendar</w:t>
      </w:r>
      <w:r w:rsidRPr="00564E80">
        <w:rPr>
          <w:rFonts w:ascii="Arial" w:eastAsia="Times New Roman" w:hAnsi="Arial" w:cs="Arial"/>
          <w:b/>
          <w:bCs/>
        </w:rPr>
        <w:t xml:space="preserve">: </w:t>
      </w:r>
      <w:r w:rsidR="00CA07C8" w:rsidRPr="00564E80">
        <w:rPr>
          <w:rFonts w:ascii="Arial" w:eastAsia="Times New Roman" w:hAnsi="Arial" w:cs="Arial"/>
          <w:b/>
          <w:bCs/>
        </w:rPr>
        <w:t>Weber, Daniel</w:t>
      </w:r>
      <w:r w:rsidRPr="00564E80">
        <w:rPr>
          <w:rFonts w:ascii="Arial" w:eastAsia="Times New Roman" w:hAnsi="Arial" w:cs="Arial"/>
          <w:b/>
          <w:bCs/>
        </w:rPr>
        <w:t xml:space="preserve"> (second: </w:t>
      </w:r>
      <w:r w:rsidR="00CA07C8" w:rsidRPr="00564E80">
        <w:rPr>
          <w:rFonts w:ascii="Arial" w:eastAsia="Times New Roman" w:hAnsi="Arial" w:cs="Arial"/>
          <w:b/>
          <w:bCs/>
        </w:rPr>
        <w:t>Petry, Petra</w:t>
      </w:r>
      <w:r w:rsidRPr="00564E80">
        <w:rPr>
          <w:rFonts w:ascii="Arial" w:eastAsia="Times New Roman" w:hAnsi="Arial" w:cs="Arial"/>
          <w:b/>
          <w:bCs/>
        </w:rPr>
        <w:t>). Approved.</w:t>
      </w:r>
    </w:p>
    <w:p w14:paraId="03C1FB83" w14:textId="77777777" w:rsidR="006C65B4" w:rsidRPr="00564E80" w:rsidRDefault="006C65B4" w:rsidP="006C65B4">
      <w:pPr>
        <w:pStyle w:val="Heading2"/>
        <w:numPr>
          <w:ilvl w:val="0"/>
          <w:numId w:val="1"/>
        </w:numPr>
        <w:rPr>
          <w:rFonts w:ascii="Arial" w:hAnsi="Arial" w:cs="Arial"/>
          <w:color w:val="auto"/>
        </w:rPr>
      </w:pPr>
      <w:r w:rsidRPr="00564E80">
        <w:rPr>
          <w:rFonts w:ascii="Arial" w:hAnsi="Arial" w:cs="Arial"/>
          <w:color w:val="auto"/>
        </w:rPr>
        <w:t>DISCUSSION ITEMS</w:t>
      </w:r>
    </w:p>
    <w:p w14:paraId="43DA863D" w14:textId="5D49DE49"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 xml:space="preserve">Curriculum Committee Training </w:t>
      </w:r>
      <w:r w:rsidRPr="00564E80">
        <w:rPr>
          <w:rFonts w:ascii="Arial" w:hAnsi="Arial" w:cs="Arial"/>
        </w:rPr>
        <w:t>– Daniel Johnson</w:t>
      </w:r>
    </w:p>
    <w:p w14:paraId="75E1882F" w14:textId="5FD1BF93" w:rsidR="00B77337" w:rsidRPr="00564E80" w:rsidRDefault="00B77337" w:rsidP="00B77337">
      <w:pPr>
        <w:pStyle w:val="ListParagraph"/>
        <w:spacing w:after="120"/>
        <w:ind w:left="990"/>
        <w:contextualSpacing w:val="0"/>
        <w:rPr>
          <w:rFonts w:ascii="Arial" w:hAnsi="Arial" w:cs="Arial"/>
        </w:rPr>
      </w:pPr>
      <w:r w:rsidRPr="00564E80">
        <w:rPr>
          <w:rFonts w:ascii="Arial" w:hAnsi="Arial" w:cs="Arial"/>
        </w:rPr>
        <w:t>PowerPoint presentation shown.</w:t>
      </w:r>
    </w:p>
    <w:p w14:paraId="315CAE19" w14:textId="77777777" w:rsidR="006C65B4" w:rsidRPr="00564E80" w:rsidRDefault="006C65B4" w:rsidP="006C65B4">
      <w:pPr>
        <w:pStyle w:val="Heading2"/>
        <w:numPr>
          <w:ilvl w:val="0"/>
          <w:numId w:val="1"/>
        </w:numPr>
        <w:rPr>
          <w:rFonts w:ascii="Arial" w:hAnsi="Arial" w:cs="Arial"/>
          <w:color w:val="auto"/>
        </w:rPr>
      </w:pPr>
      <w:r w:rsidRPr="00564E80">
        <w:rPr>
          <w:rFonts w:ascii="Arial" w:hAnsi="Arial" w:cs="Arial"/>
          <w:color w:val="auto"/>
        </w:rPr>
        <w:t>ACTION ITEMS</w:t>
      </w:r>
    </w:p>
    <w:p w14:paraId="4B8FCA0D"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New Credit Courses</w:t>
      </w:r>
    </w:p>
    <w:p w14:paraId="66472DCF"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558329A6" w14:textId="5A9C771E" w:rsidR="00B77337" w:rsidRPr="00564E80" w:rsidRDefault="00B77337" w:rsidP="00B77337">
      <w:pPr>
        <w:pStyle w:val="ListParagraph"/>
        <w:tabs>
          <w:tab w:val="left" w:pos="1440"/>
        </w:tabs>
        <w:ind w:left="1440"/>
        <w:rPr>
          <w:rFonts w:ascii="Arial" w:hAnsi="Arial" w:cs="Arial"/>
        </w:rPr>
      </w:pPr>
      <w:r w:rsidRPr="00564E80">
        <w:rPr>
          <w:rFonts w:ascii="Arial" w:hAnsi="Arial" w:cs="Arial"/>
        </w:rPr>
        <w:t>Items 5.1.1 and 5.1.1.1 tabled at the request of the originator.</w:t>
      </w:r>
    </w:p>
    <w:p w14:paraId="53B55D47" w14:textId="445A412D"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DGA C134 – Introduction to </w:t>
      </w:r>
      <w:proofErr w:type="gramStart"/>
      <w:r w:rsidRPr="00564E80">
        <w:rPr>
          <w:rFonts w:ascii="Arial" w:hAnsi="Arial" w:cs="Arial"/>
          <w:u w:val="single"/>
        </w:rPr>
        <w:t>Social Media</w:t>
      </w:r>
      <w:proofErr w:type="gramEnd"/>
      <w:r w:rsidRPr="00564E80">
        <w:rPr>
          <w:rFonts w:ascii="Arial" w:hAnsi="Arial" w:cs="Arial"/>
          <w:u w:val="single"/>
        </w:rPr>
        <w:t>, 3 units</w:t>
      </w:r>
    </w:p>
    <w:p w14:paraId="6FC84907" w14:textId="77777777" w:rsidR="006C65B4" w:rsidRPr="00564E80" w:rsidRDefault="006C65B4" w:rsidP="006C65B4">
      <w:pPr>
        <w:pStyle w:val="ListParagraph"/>
        <w:tabs>
          <w:tab w:val="left" w:pos="1440"/>
          <w:tab w:val="center" w:pos="5400"/>
        </w:tabs>
        <w:ind w:left="1440"/>
        <w:rPr>
          <w:rFonts w:ascii="Arial" w:hAnsi="Arial" w:cs="Arial"/>
        </w:rPr>
      </w:pPr>
      <w:r w:rsidRPr="00564E80">
        <w:rPr>
          <w:rFonts w:ascii="Arial" w:hAnsi="Arial" w:cs="Arial"/>
        </w:rPr>
        <w:t>Effective: Fall 2021</w:t>
      </w:r>
    </w:p>
    <w:p w14:paraId="71A68262"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54 lecture hours/0 non-lecture hours; prerequisite: none; corequisite: none; advisory: none; fee: none; grade: student option.</w:t>
      </w:r>
    </w:p>
    <w:p w14:paraId="1BE4D8B9"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Social Media enables individuals to create, collaborate, and share information with others. Students will explore the possibilities and limitations of social media design and will have hands-on experience with several forms of social media technology, such as Facebook, Twitter, blogs, and wikis. Those who complete this course will know how to create social media design productively and have a framework for understanding and evaluating new design tools and platforms.</w:t>
      </w:r>
    </w:p>
    <w:p w14:paraId="355AF312"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Angela Gomez-Holbrook</w:t>
      </w:r>
    </w:p>
    <w:p w14:paraId="7D2BC669" w14:textId="77777777" w:rsidR="006C65B4" w:rsidRPr="00564E80" w:rsidRDefault="006C65B4" w:rsidP="006C65B4">
      <w:pPr>
        <w:pStyle w:val="ListParagraph"/>
        <w:numPr>
          <w:ilvl w:val="3"/>
          <w:numId w:val="1"/>
        </w:numPr>
        <w:tabs>
          <w:tab w:val="left" w:pos="1440"/>
        </w:tabs>
        <w:rPr>
          <w:rFonts w:ascii="Arial" w:hAnsi="Arial" w:cs="Arial"/>
          <w:u w:val="single"/>
        </w:rPr>
      </w:pPr>
      <w:r w:rsidRPr="00564E80">
        <w:rPr>
          <w:rFonts w:ascii="Arial" w:hAnsi="Arial" w:cs="Arial"/>
          <w:u w:val="single"/>
        </w:rPr>
        <w:t>Distance Learning Approval Requested for DGA C134</w:t>
      </w:r>
    </w:p>
    <w:p w14:paraId="1367B849" w14:textId="77777777" w:rsidR="006C65B4" w:rsidRPr="00564E80" w:rsidRDefault="006C65B4" w:rsidP="006C65B4">
      <w:pPr>
        <w:pStyle w:val="ListParagraph"/>
        <w:tabs>
          <w:tab w:val="left" w:pos="1440"/>
        </w:tabs>
        <w:ind w:left="2160"/>
        <w:rPr>
          <w:rFonts w:ascii="Arial" w:hAnsi="Arial" w:cs="Arial"/>
        </w:rPr>
      </w:pPr>
      <w:r w:rsidRPr="00564E80">
        <w:rPr>
          <w:rFonts w:ascii="Arial" w:hAnsi="Arial" w:cs="Arial"/>
        </w:rPr>
        <w:t>Internet</w:t>
      </w:r>
    </w:p>
    <w:p w14:paraId="0D159207" w14:textId="77777777" w:rsidR="006C65B4" w:rsidRPr="00564E80" w:rsidRDefault="006C65B4" w:rsidP="006C65B4">
      <w:pPr>
        <w:pStyle w:val="ListParagraph"/>
        <w:tabs>
          <w:tab w:val="left" w:pos="1440"/>
        </w:tabs>
        <w:ind w:left="2160"/>
        <w:rPr>
          <w:rFonts w:ascii="Arial" w:hAnsi="Arial" w:cs="Arial"/>
        </w:rPr>
      </w:pPr>
      <w:r w:rsidRPr="00564E80">
        <w:rPr>
          <w:rFonts w:ascii="Arial" w:hAnsi="Arial" w:cs="Arial"/>
        </w:rPr>
        <w:t>Internet/Classroom Hybrid</w:t>
      </w:r>
    </w:p>
    <w:p w14:paraId="0F8FD14A" w14:textId="0CAF63A4" w:rsidR="006C65B4" w:rsidRPr="00564E80" w:rsidRDefault="006C65B4" w:rsidP="006C65B4">
      <w:pPr>
        <w:pStyle w:val="ListParagraph"/>
        <w:tabs>
          <w:tab w:val="left" w:pos="1440"/>
        </w:tabs>
        <w:spacing w:after="120"/>
        <w:ind w:left="2160"/>
        <w:contextualSpacing w:val="0"/>
        <w:rPr>
          <w:rFonts w:ascii="Arial" w:hAnsi="Arial" w:cs="Arial"/>
        </w:rPr>
      </w:pPr>
      <w:r w:rsidRPr="00564E80">
        <w:rPr>
          <w:rFonts w:ascii="Arial" w:hAnsi="Arial" w:cs="Arial"/>
        </w:rPr>
        <w:t>Live Interactive 2-way</w:t>
      </w:r>
    </w:p>
    <w:p w14:paraId="4E5437BE" w14:textId="3433DAB6" w:rsidR="00B77337" w:rsidRPr="00564E80" w:rsidRDefault="00B77337" w:rsidP="00B77337">
      <w:pPr>
        <w:pStyle w:val="ListParagraph"/>
        <w:spacing w:before="120" w:after="120"/>
        <w:contextualSpacing w:val="0"/>
        <w:rPr>
          <w:rFonts w:ascii="Arial" w:eastAsia="Times New Roman" w:hAnsi="Arial" w:cs="Arial"/>
          <w:b/>
          <w:bCs/>
        </w:rPr>
      </w:pPr>
      <w:r w:rsidRPr="00564E80">
        <w:rPr>
          <w:rFonts w:ascii="Arial" w:eastAsia="Times New Roman" w:hAnsi="Arial" w:cs="Arial"/>
          <w:b/>
          <w:bCs/>
        </w:rPr>
        <w:t>Motion to Table: Brown, Brandon (second: Curry, Fred). Approved.</w:t>
      </w:r>
    </w:p>
    <w:p w14:paraId="509CC8B8" w14:textId="0BA5C518" w:rsidR="00770F23" w:rsidRPr="00564E80" w:rsidRDefault="00770F23" w:rsidP="00770F23">
      <w:pPr>
        <w:pStyle w:val="ListParagraph"/>
        <w:tabs>
          <w:tab w:val="left" w:pos="1440"/>
        </w:tabs>
        <w:ind w:left="1440"/>
        <w:rPr>
          <w:rFonts w:ascii="Arial" w:hAnsi="Arial" w:cs="Arial"/>
        </w:rPr>
      </w:pPr>
      <w:r w:rsidRPr="00564E80">
        <w:rPr>
          <w:rFonts w:ascii="Arial" w:hAnsi="Arial" w:cs="Arial"/>
        </w:rPr>
        <w:t>This course has been created as a crosslisted course with HLTH C230. The desire is to list in the schedule in both areas. The Wellness Coaching certificate will need to be updated to include this course.</w:t>
      </w:r>
    </w:p>
    <w:p w14:paraId="1B5CC6F2" w14:textId="00C64048"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PSYC C230 – Health Psychology, 3 units</w:t>
      </w:r>
    </w:p>
    <w:p w14:paraId="5148FB31" w14:textId="77777777" w:rsidR="006C65B4" w:rsidRPr="00564E80" w:rsidRDefault="006C65B4" w:rsidP="006C65B4">
      <w:pPr>
        <w:pStyle w:val="ListParagraph"/>
        <w:tabs>
          <w:tab w:val="left" w:pos="1440"/>
          <w:tab w:val="center" w:pos="5400"/>
        </w:tabs>
        <w:ind w:left="1440"/>
        <w:rPr>
          <w:rFonts w:ascii="Arial" w:hAnsi="Arial" w:cs="Arial"/>
        </w:rPr>
      </w:pPr>
      <w:r w:rsidRPr="00564E80">
        <w:rPr>
          <w:rFonts w:ascii="Arial" w:hAnsi="Arial" w:cs="Arial"/>
        </w:rPr>
        <w:t>Effective: Fall 2021</w:t>
      </w:r>
    </w:p>
    <w:p w14:paraId="77D9795D"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54 lecture hours/0 non-lecture hours; prerequisite: none; corequisite: none; advisory: HLTH C100 and PSYC C100; fee: none; grade: student option.</w:t>
      </w:r>
    </w:p>
    <w:p w14:paraId="6D11DA92" w14:textId="77777777" w:rsidR="006C65B4" w:rsidRPr="00564E80" w:rsidRDefault="006C65B4" w:rsidP="006C65B4">
      <w:pPr>
        <w:pStyle w:val="ListParagraph"/>
        <w:tabs>
          <w:tab w:val="left" w:pos="1440"/>
        </w:tabs>
        <w:ind w:left="1440"/>
        <w:rPr>
          <w:rFonts w:ascii="Arial" w:hAnsi="Arial" w:cs="Arial"/>
        </w:rPr>
      </w:pPr>
      <w:bookmarkStart w:id="2" w:name="_Hlk51054503"/>
      <w:r w:rsidRPr="00564E80">
        <w:rPr>
          <w:rFonts w:ascii="Arial" w:hAnsi="Arial" w:cs="Arial"/>
        </w:rPr>
        <w:t xml:space="preserve">This course examines the interaction of biological, social, and psychological factors with health and illness; specifically, how to promote and maintain health, </w:t>
      </w:r>
      <w:proofErr w:type="gramStart"/>
      <w:r w:rsidRPr="00564E80">
        <w:rPr>
          <w:rFonts w:ascii="Arial" w:hAnsi="Arial" w:cs="Arial"/>
        </w:rPr>
        <w:t>prevent</w:t>
      </w:r>
      <w:proofErr w:type="gramEnd"/>
      <w:r w:rsidRPr="00564E80">
        <w:rPr>
          <w:rFonts w:ascii="Arial" w:hAnsi="Arial" w:cs="Arial"/>
        </w:rPr>
        <w:t xml:space="preserve"> and treat illness, and adapt and thrive in the context of chronic illness. Key topics include the roles of stress, coping, immune response, social relationships, personality, in the progression and prevention of disease, and behaviors (e.g., physical activity, nutrition, sleep) that contribute to wellbeing or sickness. This course is identical to HLTH C230.</w:t>
      </w:r>
      <w:bookmarkEnd w:id="2"/>
    </w:p>
    <w:p w14:paraId="60FB018E" w14:textId="2842CF7F"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Lorie Eber</w:t>
      </w:r>
    </w:p>
    <w:p w14:paraId="0D051F94" w14:textId="671D7AD9" w:rsidR="002E5182" w:rsidRPr="00564E80" w:rsidRDefault="002E5182" w:rsidP="002E5182">
      <w:pPr>
        <w:pStyle w:val="ListParagraph"/>
        <w:spacing w:before="120" w:after="120"/>
        <w:contextualSpacing w:val="0"/>
        <w:rPr>
          <w:rFonts w:ascii="Arial" w:eastAsia="Times New Roman" w:hAnsi="Arial" w:cs="Arial"/>
          <w:b/>
          <w:bCs/>
        </w:rPr>
      </w:pPr>
      <w:r w:rsidRPr="00564E80">
        <w:rPr>
          <w:rFonts w:ascii="Arial" w:eastAsia="Times New Roman" w:hAnsi="Arial" w:cs="Arial"/>
          <w:b/>
          <w:bCs/>
        </w:rPr>
        <w:t>Motion to Approve: Evangelista, Amy (second: Curry, Fred). Approved.</w:t>
      </w:r>
    </w:p>
    <w:p w14:paraId="1877A1CB" w14:textId="77777777" w:rsidR="006C65B4" w:rsidRPr="00564E80" w:rsidRDefault="006C65B4" w:rsidP="006C65B4">
      <w:pPr>
        <w:pStyle w:val="ListParagraph"/>
        <w:numPr>
          <w:ilvl w:val="3"/>
          <w:numId w:val="1"/>
        </w:numPr>
        <w:tabs>
          <w:tab w:val="left" w:pos="1440"/>
        </w:tabs>
        <w:rPr>
          <w:rFonts w:ascii="Arial" w:hAnsi="Arial" w:cs="Arial"/>
          <w:u w:val="single"/>
        </w:rPr>
      </w:pPr>
      <w:r w:rsidRPr="00564E80">
        <w:rPr>
          <w:rFonts w:ascii="Arial" w:hAnsi="Arial" w:cs="Arial"/>
          <w:u w:val="single"/>
        </w:rPr>
        <w:t>Distance Learning Approval Requested for PSYC C230</w:t>
      </w:r>
    </w:p>
    <w:p w14:paraId="4086B03A" w14:textId="77777777" w:rsidR="006C65B4" w:rsidRPr="00564E80" w:rsidRDefault="006C65B4" w:rsidP="006C65B4">
      <w:pPr>
        <w:pStyle w:val="ListParagraph"/>
        <w:tabs>
          <w:tab w:val="left" w:pos="1440"/>
        </w:tabs>
        <w:ind w:left="2160"/>
        <w:rPr>
          <w:rFonts w:ascii="Arial" w:hAnsi="Arial" w:cs="Arial"/>
        </w:rPr>
      </w:pPr>
      <w:r w:rsidRPr="00564E80">
        <w:rPr>
          <w:rFonts w:ascii="Arial" w:hAnsi="Arial" w:cs="Arial"/>
        </w:rPr>
        <w:t>Internet</w:t>
      </w:r>
    </w:p>
    <w:p w14:paraId="0A2385DA" w14:textId="7186EEA6" w:rsidR="006C65B4" w:rsidRPr="00564E80" w:rsidRDefault="006C65B4" w:rsidP="006C65B4">
      <w:pPr>
        <w:pStyle w:val="ListParagraph"/>
        <w:tabs>
          <w:tab w:val="left" w:pos="1440"/>
        </w:tabs>
        <w:spacing w:after="120"/>
        <w:ind w:left="2160"/>
        <w:contextualSpacing w:val="0"/>
        <w:rPr>
          <w:rFonts w:ascii="Arial" w:hAnsi="Arial" w:cs="Arial"/>
        </w:rPr>
      </w:pPr>
      <w:r w:rsidRPr="00564E80">
        <w:rPr>
          <w:rFonts w:ascii="Arial" w:hAnsi="Arial" w:cs="Arial"/>
        </w:rPr>
        <w:t>Internet/Classroom Hybrid</w:t>
      </w:r>
    </w:p>
    <w:p w14:paraId="607E5AB4" w14:textId="15C07D10" w:rsidR="00770F23" w:rsidRPr="00564E80" w:rsidRDefault="00770F23" w:rsidP="00870FFD">
      <w:pPr>
        <w:pStyle w:val="ListParagraph"/>
        <w:tabs>
          <w:tab w:val="left" w:pos="1440"/>
        </w:tabs>
        <w:spacing w:after="120"/>
        <w:ind w:left="990"/>
        <w:contextualSpacing w:val="0"/>
        <w:rPr>
          <w:rFonts w:ascii="Arial" w:hAnsi="Arial" w:cs="Arial"/>
          <w:b/>
          <w:bCs/>
        </w:rPr>
      </w:pPr>
      <w:r w:rsidRPr="00564E80">
        <w:rPr>
          <w:rFonts w:ascii="Arial" w:hAnsi="Arial" w:cs="Arial"/>
          <w:b/>
          <w:bCs/>
        </w:rPr>
        <w:t>Motion to Approve: Barnes, Stephen (second: Curry, Fred). Approved.</w:t>
      </w:r>
    </w:p>
    <w:p w14:paraId="0FD2BB70"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New Noncredit Courses</w:t>
      </w:r>
    </w:p>
    <w:p w14:paraId="226D76DB" w14:textId="77777777" w:rsidR="006C65B4" w:rsidRPr="00564E80" w:rsidRDefault="006C65B4" w:rsidP="006C65B4">
      <w:pPr>
        <w:pStyle w:val="ListParagraph"/>
        <w:spacing w:after="120"/>
        <w:ind w:left="990"/>
        <w:contextualSpacing w:val="0"/>
        <w:rPr>
          <w:rFonts w:ascii="Arial" w:eastAsia="Times New Roman" w:hAnsi="Arial" w:cs="Arial"/>
          <w:b/>
          <w:bCs/>
        </w:rPr>
      </w:pPr>
      <w:r w:rsidRPr="00564E80">
        <w:rPr>
          <w:rFonts w:ascii="Arial" w:eastAsia="Times New Roman" w:hAnsi="Arial" w:cs="Arial"/>
          <w:b/>
          <w:bCs/>
        </w:rPr>
        <w:t>Effective Fall 2021</w:t>
      </w:r>
    </w:p>
    <w:p w14:paraId="0309B5F7" w14:textId="292A2D33" w:rsidR="00DA7CD8" w:rsidRPr="00564E80" w:rsidRDefault="004B2766" w:rsidP="00DA7CD8">
      <w:pPr>
        <w:pStyle w:val="ListParagraph"/>
        <w:tabs>
          <w:tab w:val="left" w:pos="1440"/>
        </w:tabs>
        <w:ind w:left="1440"/>
        <w:rPr>
          <w:rFonts w:ascii="Arial" w:hAnsi="Arial" w:cs="Arial"/>
        </w:rPr>
      </w:pPr>
      <w:r w:rsidRPr="00564E80">
        <w:rPr>
          <w:rFonts w:ascii="Arial" w:hAnsi="Arial" w:cs="Arial"/>
        </w:rPr>
        <w:t xml:space="preserve">Items 5.2.1 and 5.21.1. tabled. Information would need to be added to the catalog to explain two digit numbers. The committee recommends the proposal be returned for correction to the course number; change the number to align with the established </w:t>
      </w:r>
      <w:r w:rsidR="000C2C4E" w:rsidRPr="00564E80">
        <w:rPr>
          <w:rFonts w:ascii="Arial" w:hAnsi="Arial" w:cs="Arial"/>
        </w:rPr>
        <w:t xml:space="preserve">numbering </w:t>
      </w:r>
      <w:r w:rsidR="00FB3761" w:rsidRPr="00564E80">
        <w:rPr>
          <w:rFonts w:ascii="Arial" w:hAnsi="Arial" w:cs="Arial"/>
        </w:rPr>
        <w:t>convention</w:t>
      </w:r>
      <w:r w:rsidR="000C2C4E" w:rsidRPr="00564E80">
        <w:rPr>
          <w:rFonts w:ascii="Arial" w:hAnsi="Arial" w:cs="Arial"/>
        </w:rPr>
        <w:t xml:space="preserve"> of three digits.</w:t>
      </w:r>
    </w:p>
    <w:p w14:paraId="5C7567C1" w14:textId="4F1C12CA"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ENGL C09SN – Composition Support, 18 hours, Noncredit</w:t>
      </w:r>
    </w:p>
    <w:p w14:paraId="1F1A39CC"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18 lecture hours; 0 lab hours; prerequisite: none; corequisite: none; advisory: Students should enroll in Composition Support while concurrently enrolled in a transfer-level course with writing/reading activities. Not recommended for students currently on the ESL pathway; fee: none; grade: pass/no pass/satisfactory progress. Open Entry/Open Exit.</w:t>
      </w:r>
    </w:p>
    <w:p w14:paraId="4C28030D"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Composition Support helps students in transfer-level classes refine their writings and interpret their readings assigned in those classes. In a writing workshop setting, students in this tuition-free, noncredit, supplemental course upgrade their sentences, paragraphs, essays, grammar, writing style, study skills, and reading comprehension. This course is open entry/exit, so students may enroll when they need assistance. Part of the Preparation for College Writing certificate.</w:t>
      </w:r>
    </w:p>
    <w:p w14:paraId="3609EF8D"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Scott Davis</w:t>
      </w:r>
    </w:p>
    <w:p w14:paraId="3637C84B" w14:textId="77777777" w:rsidR="006C65B4" w:rsidRPr="00564E80" w:rsidRDefault="006C65B4" w:rsidP="006C65B4">
      <w:pPr>
        <w:pStyle w:val="ListParagraph"/>
        <w:numPr>
          <w:ilvl w:val="3"/>
          <w:numId w:val="1"/>
        </w:numPr>
        <w:tabs>
          <w:tab w:val="left" w:pos="1440"/>
        </w:tabs>
        <w:rPr>
          <w:rFonts w:ascii="Arial" w:hAnsi="Arial" w:cs="Arial"/>
          <w:u w:val="single"/>
        </w:rPr>
      </w:pPr>
      <w:r w:rsidRPr="00564E80">
        <w:rPr>
          <w:rFonts w:ascii="Arial" w:hAnsi="Arial" w:cs="Arial"/>
          <w:u w:val="single"/>
        </w:rPr>
        <w:t>Distance Learning Approval Requested for ENGL C09SN</w:t>
      </w:r>
    </w:p>
    <w:p w14:paraId="150BB772" w14:textId="77777777" w:rsidR="006C65B4" w:rsidRPr="00564E80" w:rsidRDefault="006C65B4" w:rsidP="006C65B4">
      <w:pPr>
        <w:pStyle w:val="ListParagraph"/>
        <w:tabs>
          <w:tab w:val="left" w:pos="1440"/>
        </w:tabs>
        <w:ind w:left="2160"/>
        <w:rPr>
          <w:rFonts w:ascii="Arial" w:hAnsi="Arial" w:cs="Arial"/>
        </w:rPr>
      </w:pPr>
      <w:r w:rsidRPr="00564E80">
        <w:rPr>
          <w:rFonts w:ascii="Arial" w:hAnsi="Arial" w:cs="Arial"/>
        </w:rPr>
        <w:t>Internet</w:t>
      </w:r>
    </w:p>
    <w:p w14:paraId="7D894DDA" w14:textId="77777777" w:rsidR="006C65B4" w:rsidRPr="00564E80" w:rsidRDefault="006C65B4" w:rsidP="006C65B4">
      <w:pPr>
        <w:pStyle w:val="ListParagraph"/>
        <w:tabs>
          <w:tab w:val="left" w:pos="1440"/>
        </w:tabs>
        <w:ind w:left="2160"/>
        <w:rPr>
          <w:rFonts w:ascii="Arial" w:hAnsi="Arial" w:cs="Arial"/>
        </w:rPr>
      </w:pPr>
      <w:r w:rsidRPr="00564E80">
        <w:rPr>
          <w:rFonts w:ascii="Arial" w:hAnsi="Arial" w:cs="Arial"/>
        </w:rPr>
        <w:t>Internet/Classroom Hybrid</w:t>
      </w:r>
    </w:p>
    <w:p w14:paraId="177CA24D" w14:textId="376430BC" w:rsidR="006C65B4" w:rsidRPr="00564E80" w:rsidRDefault="006C65B4" w:rsidP="006C65B4">
      <w:pPr>
        <w:pStyle w:val="ListParagraph"/>
        <w:tabs>
          <w:tab w:val="left" w:pos="1440"/>
        </w:tabs>
        <w:spacing w:after="120"/>
        <w:ind w:left="2160"/>
        <w:contextualSpacing w:val="0"/>
        <w:rPr>
          <w:rFonts w:ascii="Arial" w:hAnsi="Arial" w:cs="Arial"/>
        </w:rPr>
      </w:pPr>
      <w:r w:rsidRPr="00564E80">
        <w:rPr>
          <w:rFonts w:ascii="Arial" w:hAnsi="Arial" w:cs="Arial"/>
        </w:rPr>
        <w:t>Live Interactive 2-way</w:t>
      </w:r>
    </w:p>
    <w:p w14:paraId="3BC2FD57" w14:textId="729CDC73" w:rsidR="00E77DCF" w:rsidRPr="00564E80" w:rsidRDefault="00E77DCF" w:rsidP="00E77DCF">
      <w:pPr>
        <w:pStyle w:val="ListParagraph"/>
        <w:tabs>
          <w:tab w:val="left" w:pos="1440"/>
        </w:tabs>
        <w:spacing w:after="120"/>
        <w:ind w:left="994"/>
        <w:contextualSpacing w:val="0"/>
        <w:rPr>
          <w:rFonts w:ascii="Arial" w:hAnsi="Arial" w:cs="Arial"/>
          <w:b/>
          <w:bCs/>
        </w:rPr>
      </w:pPr>
      <w:r w:rsidRPr="00564E80">
        <w:rPr>
          <w:rFonts w:ascii="Arial" w:hAnsi="Arial" w:cs="Arial"/>
          <w:b/>
          <w:bCs/>
        </w:rPr>
        <w:t>Motion to Table: Henry, Deborah (second: Brown, Brandon). Approved.</w:t>
      </w:r>
    </w:p>
    <w:p w14:paraId="1A72BC61" w14:textId="09FCCB63" w:rsidR="00C0070C" w:rsidRPr="00564E80" w:rsidRDefault="00C0070C" w:rsidP="00C0070C">
      <w:pPr>
        <w:pStyle w:val="ListParagraph"/>
        <w:tabs>
          <w:tab w:val="left" w:pos="1440"/>
        </w:tabs>
        <w:ind w:left="1440"/>
        <w:rPr>
          <w:rFonts w:ascii="Arial" w:hAnsi="Arial" w:cs="Arial"/>
        </w:rPr>
      </w:pPr>
      <w:r w:rsidRPr="00564E80">
        <w:rPr>
          <w:rFonts w:ascii="Arial" w:hAnsi="Arial" w:cs="Arial"/>
        </w:rPr>
        <w:t xml:space="preserve">Items 5.2.2 through 5.2.5 are being considered together. </w:t>
      </w:r>
      <w:r w:rsidR="00B17914" w:rsidRPr="00564E80">
        <w:rPr>
          <w:rFonts w:ascii="Arial" w:hAnsi="Arial" w:cs="Arial"/>
        </w:rPr>
        <w:t>These new courses are combined to create a vocational program in the music field.</w:t>
      </w:r>
    </w:p>
    <w:p w14:paraId="236B326D" w14:textId="1A17B475"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SPED C066N – </w:t>
      </w:r>
      <w:bookmarkStart w:id="3" w:name="_Hlk51054572"/>
      <w:r w:rsidRPr="00564E80">
        <w:rPr>
          <w:rFonts w:ascii="Arial" w:hAnsi="Arial" w:cs="Arial"/>
          <w:u w:val="single"/>
        </w:rPr>
        <w:t>Music Performance Survey</w:t>
      </w:r>
      <w:bookmarkEnd w:id="3"/>
      <w:r w:rsidRPr="00564E80">
        <w:rPr>
          <w:rFonts w:ascii="Arial" w:hAnsi="Arial" w:cs="Arial"/>
          <w:u w:val="single"/>
        </w:rPr>
        <w:t>, 40 hours, Noncredit</w:t>
      </w:r>
    </w:p>
    <w:p w14:paraId="627A39E4"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16 lecture hours; 24 lab hours; prerequisite: none; corequisite: none; advisory: none; fee: none; grade: pass/no pass/satisfactory progress.</w:t>
      </w:r>
    </w:p>
    <w:p w14:paraId="060BC5CF" w14:textId="77777777" w:rsidR="006C65B4" w:rsidRPr="00564E80" w:rsidRDefault="006C65B4" w:rsidP="006C65B4">
      <w:pPr>
        <w:pStyle w:val="ListParagraph"/>
        <w:tabs>
          <w:tab w:val="left" w:pos="1440"/>
        </w:tabs>
        <w:ind w:left="1440"/>
        <w:rPr>
          <w:rFonts w:ascii="Arial" w:hAnsi="Arial" w:cs="Arial"/>
        </w:rPr>
      </w:pPr>
      <w:bookmarkStart w:id="4" w:name="_Hlk51054853"/>
      <w:r w:rsidRPr="00564E80">
        <w:rPr>
          <w:rFonts w:ascii="Arial" w:hAnsi="Arial" w:cs="Arial"/>
        </w:rPr>
        <w:t>This course will be taught by Special Programs music faculty with assistance and mentoring from field professionals. Students will get a basic knowledge of musical terms, concepts, and notation. This knowledge will be given practical application as students learn the basics of singing and playing a simple melodic instrument. Some students may come into the program with performance experience and may develop their performing skills further during this coursework, but it is not the emphasis of this program. Talent or experience in performing is not a prerequisite for this vocational program.</w:t>
      </w:r>
      <w:bookmarkEnd w:id="4"/>
    </w:p>
    <w:p w14:paraId="0CB051D8"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Katie Stubblefield</w:t>
      </w:r>
    </w:p>
    <w:p w14:paraId="6340956C"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SPED C067N – </w:t>
      </w:r>
      <w:bookmarkStart w:id="5" w:name="_Hlk51054886"/>
      <w:r w:rsidRPr="00564E80">
        <w:rPr>
          <w:rFonts w:ascii="Arial" w:hAnsi="Arial" w:cs="Arial"/>
          <w:u w:val="single"/>
        </w:rPr>
        <w:t>Music Technology</w:t>
      </w:r>
      <w:bookmarkEnd w:id="5"/>
      <w:r w:rsidRPr="00564E80">
        <w:rPr>
          <w:rFonts w:ascii="Arial" w:hAnsi="Arial" w:cs="Arial"/>
          <w:u w:val="single"/>
        </w:rPr>
        <w:t>, 40 hours, Noncredit</w:t>
      </w:r>
    </w:p>
    <w:p w14:paraId="3FB134CA"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16 lecture hours; 24 lab hours; prerequisite: none; corequisite: none; advisory: none; fee: none; grade: pass/no pass/satisfactory progress.</w:t>
      </w:r>
    </w:p>
    <w:p w14:paraId="0C42FA16" w14:textId="77777777" w:rsidR="006C65B4" w:rsidRPr="00564E80" w:rsidRDefault="006C65B4" w:rsidP="006C65B4">
      <w:pPr>
        <w:pStyle w:val="ListParagraph"/>
        <w:tabs>
          <w:tab w:val="left" w:pos="1440"/>
        </w:tabs>
        <w:ind w:left="1440"/>
        <w:rPr>
          <w:rFonts w:ascii="Arial" w:hAnsi="Arial" w:cs="Arial"/>
        </w:rPr>
      </w:pPr>
      <w:bookmarkStart w:id="6" w:name="_Hlk51054975"/>
      <w:r w:rsidRPr="00564E80">
        <w:rPr>
          <w:rFonts w:ascii="Arial" w:hAnsi="Arial" w:cs="Arial"/>
        </w:rPr>
        <w:t>This course will be taught by Special Programs music faculty with assistance and mentoring from field professionals. Students will get a basic knowledge of music technology-related skills that will directly apply to commonly available jobs in the Music Industry. They will learn to operate music notation software, audio equipment, lighting, projection, and DJ equipment. Students will have plenty of hands-on practice with these skills, helping them get ready for entry-level jobs that use such technologies.</w:t>
      </w:r>
      <w:bookmarkEnd w:id="6"/>
    </w:p>
    <w:p w14:paraId="0080C329"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Katie Stubblefield</w:t>
      </w:r>
    </w:p>
    <w:p w14:paraId="66CBB2F7"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SPED C068N – </w:t>
      </w:r>
      <w:bookmarkStart w:id="7" w:name="_Hlk51055056"/>
      <w:r w:rsidRPr="00564E80">
        <w:rPr>
          <w:rFonts w:ascii="Arial" w:hAnsi="Arial" w:cs="Arial"/>
          <w:u w:val="single"/>
        </w:rPr>
        <w:t>Music-Organization and Management</w:t>
      </w:r>
      <w:bookmarkEnd w:id="7"/>
      <w:r w:rsidRPr="00564E80">
        <w:rPr>
          <w:rFonts w:ascii="Arial" w:hAnsi="Arial" w:cs="Arial"/>
          <w:u w:val="single"/>
        </w:rPr>
        <w:t>, 40 hours, Noncredit</w:t>
      </w:r>
    </w:p>
    <w:p w14:paraId="2F9D9AFA"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16 lecture hours; 24 lab hours; prerequisite: none; corequisite: none; advisory: none; fee: none; grade: pass/no pass/satisfactory progress.</w:t>
      </w:r>
    </w:p>
    <w:p w14:paraId="4C4F47AE" w14:textId="77777777" w:rsidR="006C65B4" w:rsidRPr="00564E80" w:rsidRDefault="006C65B4" w:rsidP="006C65B4">
      <w:pPr>
        <w:pStyle w:val="ListParagraph"/>
        <w:tabs>
          <w:tab w:val="left" w:pos="1440"/>
        </w:tabs>
        <w:ind w:left="1440"/>
        <w:rPr>
          <w:rFonts w:ascii="Arial" w:hAnsi="Arial" w:cs="Arial"/>
        </w:rPr>
      </w:pPr>
      <w:bookmarkStart w:id="8" w:name="_Hlk51054993"/>
      <w:r w:rsidRPr="00564E80">
        <w:rPr>
          <w:rFonts w:ascii="Arial" w:hAnsi="Arial" w:cs="Arial"/>
        </w:rPr>
        <w:t>This course will be taught by Special Programs music faculty with assistance and mentoring from field professionals.  Students will get hands-on experience organizing digital and physical items that they will frequently use in their future Music Industry job, such as sheet music, musical instruments, and playlists. They will also learn how to clean, assemble, and tune instruments such as guitars and drums. And they will learn about basic customer service protocols and public safety, all of which can be applied to a number of entry-level positions in the Music Industry.</w:t>
      </w:r>
      <w:bookmarkEnd w:id="8"/>
    </w:p>
    <w:p w14:paraId="187DB667" w14:textId="7870347B"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Katie Stubblefield</w:t>
      </w:r>
    </w:p>
    <w:p w14:paraId="29CB5F3E"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SPED C069N – </w:t>
      </w:r>
      <w:bookmarkStart w:id="9" w:name="_Hlk51055098"/>
      <w:r w:rsidRPr="00564E80">
        <w:rPr>
          <w:rFonts w:ascii="Arial" w:hAnsi="Arial" w:cs="Arial"/>
          <w:u w:val="single"/>
        </w:rPr>
        <w:t>Musical Performance</w:t>
      </w:r>
      <w:bookmarkEnd w:id="9"/>
      <w:r w:rsidRPr="00564E80">
        <w:rPr>
          <w:rFonts w:ascii="Arial" w:hAnsi="Arial" w:cs="Arial"/>
          <w:u w:val="single"/>
        </w:rPr>
        <w:t>, 40 hours, Noncredit</w:t>
      </w:r>
    </w:p>
    <w:p w14:paraId="7A118E7C"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Semester Length: 16 lecture hours; 24 lab hours; prerequisite: none; corequisite: none; advisory: none; fee: none; grade: pass/no pass/satisfactory progress.</w:t>
      </w:r>
    </w:p>
    <w:p w14:paraId="0E941766" w14:textId="77777777" w:rsidR="006C65B4" w:rsidRPr="00564E80" w:rsidRDefault="006C65B4" w:rsidP="006C65B4">
      <w:pPr>
        <w:pStyle w:val="ListParagraph"/>
        <w:tabs>
          <w:tab w:val="left" w:pos="1440"/>
        </w:tabs>
        <w:ind w:left="1440"/>
        <w:rPr>
          <w:rFonts w:ascii="Arial" w:hAnsi="Arial" w:cs="Arial"/>
        </w:rPr>
      </w:pPr>
      <w:bookmarkStart w:id="10" w:name="_Hlk51055011"/>
      <w:r w:rsidRPr="00564E80">
        <w:rPr>
          <w:rFonts w:ascii="Arial" w:hAnsi="Arial" w:cs="Arial"/>
        </w:rPr>
        <w:t xml:space="preserve">This course will be taught by Special Programs music faculty with assistance and mentoring from field professionals. Students will utilize the skills they learned in a culminating musical performance with their class and special guests. Each student will choose two roles in the performance: Performer plus either Behind-the-Scenes or Front of House. For this semester-long project, the class will choose the theme or show, </w:t>
      </w:r>
      <w:proofErr w:type="gramStart"/>
      <w:r w:rsidRPr="00564E80">
        <w:rPr>
          <w:rFonts w:ascii="Arial" w:hAnsi="Arial" w:cs="Arial"/>
        </w:rPr>
        <w:t>advertise</w:t>
      </w:r>
      <w:proofErr w:type="gramEnd"/>
      <w:r w:rsidRPr="00564E80">
        <w:rPr>
          <w:rFonts w:ascii="Arial" w:hAnsi="Arial" w:cs="Arial"/>
        </w:rPr>
        <w:t xml:space="preserve"> and manage the auditions, help run the rehearsals including running A/V, collaborate with others to procure necessary items, advertise the performance, and participate in the final performance in both of their two roles. Students outside of the course may be invited to perform as well.</w:t>
      </w:r>
    </w:p>
    <w:bookmarkEnd w:id="10"/>
    <w:p w14:paraId="62524A57"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Katie Stubblefield</w:t>
      </w:r>
    </w:p>
    <w:p w14:paraId="586CDA9F" w14:textId="2AC1D15B" w:rsidR="00C0070C" w:rsidRPr="00564E80" w:rsidRDefault="00C0070C" w:rsidP="00C0070C">
      <w:pPr>
        <w:pStyle w:val="ListParagraph"/>
        <w:spacing w:before="120" w:after="120"/>
        <w:contextualSpacing w:val="0"/>
        <w:rPr>
          <w:rFonts w:ascii="Arial" w:eastAsia="Times New Roman" w:hAnsi="Arial" w:cs="Arial"/>
          <w:b/>
          <w:bCs/>
        </w:rPr>
      </w:pPr>
      <w:r w:rsidRPr="00564E80">
        <w:rPr>
          <w:rFonts w:ascii="Arial" w:eastAsia="Times New Roman" w:hAnsi="Arial" w:cs="Arial"/>
          <w:b/>
          <w:bCs/>
        </w:rPr>
        <w:t>Motion to Approve: Cao, Thomas (second: Evangelista, Amy). Approved.</w:t>
      </w:r>
    </w:p>
    <w:p w14:paraId="09FAE4D8"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Reinstated Credit Course</w:t>
      </w:r>
    </w:p>
    <w:p w14:paraId="7929E1E5" w14:textId="54F11FF5" w:rsidR="006C65B4" w:rsidRPr="00564E80" w:rsidRDefault="006C65B4" w:rsidP="006C65B4">
      <w:pPr>
        <w:pStyle w:val="ListParagraph"/>
        <w:spacing w:after="120"/>
        <w:ind w:left="990"/>
        <w:contextualSpacing w:val="0"/>
        <w:rPr>
          <w:rFonts w:ascii="Arial" w:eastAsia="Times New Roman" w:hAnsi="Arial" w:cs="Arial"/>
          <w:b/>
          <w:bCs/>
        </w:rPr>
      </w:pPr>
      <w:r w:rsidRPr="00564E80">
        <w:rPr>
          <w:rFonts w:ascii="Arial" w:eastAsia="Times New Roman" w:hAnsi="Arial" w:cs="Arial"/>
          <w:b/>
          <w:bCs/>
        </w:rPr>
        <w:t xml:space="preserve">Effective </w:t>
      </w:r>
      <w:r w:rsidR="000F2F69" w:rsidRPr="00564E80">
        <w:rPr>
          <w:rFonts w:ascii="Arial" w:eastAsia="Times New Roman" w:hAnsi="Arial" w:cs="Arial"/>
          <w:b/>
          <w:bCs/>
        </w:rPr>
        <w:t>Fall</w:t>
      </w:r>
      <w:r w:rsidRPr="00564E80">
        <w:rPr>
          <w:rFonts w:ascii="Arial" w:eastAsia="Times New Roman" w:hAnsi="Arial" w:cs="Arial"/>
          <w:b/>
          <w:bCs/>
        </w:rPr>
        <w:t xml:space="preserve"> 2021</w:t>
      </w:r>
    </w:p>
    <w:p w14:paraId="2B75CDE7" w14:textId="47D20569" w:rsidR="00A91E44" w:rsidRPr="00564E80" w:rsidRDefault="00A91E44" w:rsidP="00A91E44">
      <w:pPr>
        <w:pStyle w:val="ListParagraph"/>
        <w:spacing w:after="120"/>
        <w:ind w:left="1440"/>
        <w:contextualSpacing w:val="0"/>
        <w:rPr>
          <w:rFonts w:ascii="Arial" w:hAnsi="Arial" w:cs="Arial"/>
        </w:rPr>
      </w:pPr>
      <w:r w:rsidRPr="00564E80">
        <w:rPr>
          <w:rFonts w:ascii="Arial" w:hAnsi="Arial" w:cs="Arial"/>
        </w:rPr>
        <w:t>This course is being reinstated to provide options to students who have not been able to complete onsite labs due to COVID-19.</w:t>
      </w:r>
    </w:p>
    <w:p w14:paraId="56CC0D92" w14:textId="6168CE4A" w:rsidR="006C65B4" w:rsidRPr="00564E80" w:rsidRDefault="006C65B4" w:rsidP="006C65B4">
      <w:pPr>
        <w:pStyle w:val="ListParagraph"/>
        <w:numPr>
          <w:ilvl w:val="2"/>
          <w:numId w:val="1"/>
        </w:numPr>
        <w:spacing w:after="120"/>
        <w:contextualSpacing w:val="0"/>
        <w:rPr>
          <w:rFonts w:ascii="Arial" w:hAnsi="Arial" w:cs="Arial"/>
          <w:u w:val="single"/>
        </w:rPr>
      </w:pPr>
      <w:r w:rsidRPr="00564E80">
        <w:rPr>
          <w:rFonts w:ascii="Arial" w:hAnsi="Arial" w:cs="Arial"/>
          <w:u w:val="single"/>
        </w:rPr>
        <w:t xml:space="preserve">BIOL C211L – </w:t>
      </w:r>
      <w:bookmarkStart w:id="11" w:name="_Hlk51055314"/>
      <w:r w:rsidRPr="00564E80">
        <w:rPr>
          <w:rFonts w:ascii="Arial" w:hAnsi="Arial" w:cs="Arial"/>
          <w:u w:val="single"/>
        </w:rPr>
        <w:t>General Microbiology Lab</w:t>
      </w:r>
      <w:bookmarkEnd w:id="11"/>
    </w:p>
    <w:p w14:paraId="233AC773" w14:textId="53B780CD" w:rsidR="00A91E44" w:rsidRPr="00564E80" w:rsidRDefault="00A91E44" w:rsidP="00A91E44">
      <w:pPr>
        <w:pStyle w:val="ListParagraph"/>
        <w:spacing w:before="120" w:after="120"/>
        <w:contextualSpacing w:val="0"/>
        <w:rPr>
          <w:rFonts w:ascii="Arial" w:eastAsia="Times New Roman" w:hAnsi="Arial" w:cs="Arial"/>
          <w:b/>
          <w:bCs/>
        </w:rPr>
      </w:pPr>
      <w:r w:rsidRPr="00564E80">
        <w:rPr>
          <w:rFonts w:ascii="Arial" w:eastAsia="Times New Roman" w:hAnsi="Arial" w:cs="Arial"/>
          <w:b/>
          <w:bCs/>
        </w:rPr>
        <w:t>Motion to Approve: Weber, Daniel (second: Henry, Deborah). Approved.</w:t>
      </w:r>
    </w:p>
    <w:p w14:paraId="6D316BC9"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Revised Noncredit Courses: Major</w:t>
      </w:r>
    </w:p>
    <w:p w14:paraId="1C00DE61"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685FF97D" w14:textId="10ADC9C2"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ENGL C098N – </w:t>
      </w:r>
      <w:bookmarkStart w:id="12" w:name="_Hlk51055491"/>
      <w:r w:rsidRPr="00564E80">
        <w:rPr>
          <w:rFonts w:ascii="Arial" w:hAnsi="Arial" w:cs="Arial"/>
          <w:u w:val="single"/>
        </w:rPr>
        <w:t>Writing Sentences to Paragraphs, Noncredit</w:t>
      </w:r>
      <w:bookmarkEnd w:id="12"/>
    </w:p>
    <w:p w14:paraId="44F330D6" w14:textId="77777777" w:rsidR="006C65B4" w:rsidRPr="00564E80" w:rsidRDefault="006C65B4" w:rsidP="006C65B4">
      <w:pPr>
        <w:pStyle w:val="ListParagraph"/>
        <w:tabs>
          <w:tab w:val="left" w:pos="1440"/>
          <w:tab w:val="left" w:pos="5760"/>
        </w:tabs>
        <w:ind w:left="3600"/>
        <w:rPr>
          <w:rFonts w:ascii="Arial" w:hAnsi="Arial" w:cs="Arial"/>
        </w:rPr>
      </w:pPr>
      <w:r w:rsidRPr="00564E80">
        <w:rPr>
          <w:rFonts w:ascii="Arial" w:hAnsi="Arial" w:cs="Arial"/>
        </w:rPr>
        <w:t>From</w:t>
      </w:r>
      <w:r w:rsidRPr="00564E80">
        <w:rPr>
          <w:rFonts w:ascii="Arial" w:hAnsi="Arial" w:cs="Arial"/>
        </w:rPr>
        <w:tab/>
        <w:t>To</w:t>
      </w:r>
    </w:p>
    <w:p w14:paraId="40A56852" w14:textId="77777777" w:rsidR="006C65B4" w:rsidRPr="00564E80" w:rsidRDefault="006C65B4" w:rsidP="006C65B4">
      <w:pPr>
        <w:pStyle w:val="ListParagraph"/>
        <w:tabs>
          <w:tab w:val="left" w:pos="1440"/>
          <w:tab w:val="left" w:pos="3600"/>
          <w:tab w:val="left" w:pos="5760"/>
        </w:tabs>
        <w:ind w:left="1440"/>
        <w:rPr>
          <w:rFonts w:ascii="Arial" w:hAnsi="Arial" w:cs="Arial"/>
        </w:rPr>
      </w:pPr>
      <w:r w:rsidRPr="00564E80">
        <w:rPr>
          <w:rFonts w:ascii="Arial" w:hAnsi="Arial" w:cs="Arial"/>
        </w:rPr>
        <w:t>Hours</w:t>
      </w:r>
      <w:r w:rsidRPr="00564E80">
        <w:rPr>
          <w:rFonts w:ascii="Arial" w:hAnsi="Arial" w:cs="Arial"/>
        </w:rPr>
        <w:tab/>
        <w:t>55</w:t>
      </w:r>
      <w:r w:rsidRPr="00564E80">
        <w:rPr>
          <w:rFonts w:ascii="Arial" w:hAnsi="Arial" w:cs="Arial"/>
        </w:rPr>
        <w:tab/>
        <w:t>54</w:t>
      </w:r>
    </w:p>
    <w:p w14:paraId="249FDED1"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description, justification, repeatability, methods of instruction (+A/V Two Way Interactive), instructional techniques, assignments, methods of evaluation, textbooks, DE addendum</w:t>
      </w:r>
    </w:p>
    <w:p w14:paraId="2433C747"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Scott Davis</w:t>
      </w:r>
    </w:p>
    <w:p w14:paraId="7170AFFA"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ENGL C099N – </w:t>
      </w:r>
      <w:bookmarkStart w:id="13" w:name="_Hlk51055648"/>
      <w:r w:rsidRPr="00564E80">
        <w:rPr>
          <w:rFonts w:ascii="Arial" w:hAnsi="Arial" w:cs="Arial"/>
          <w:u w:val="single"/>
        </w:rPr>
        <w:t>Writing Paragraphs to Essays, Noncredit</w:t>
      </w:r>
      <w:bookmarkEnd w:id="13"/>
    </w:p>
    <w:p w14:paraId="0B1C0B13" w14:textId="77777777" w:rsidR="006C65B4" w:rsidRPr="00564E80" w:rsidRDefault="006C65B4" w:rsidP="006C65B4">
      <w:pPr>
        <w:pStyle w:val="ListParagraph"/>
        <w:tabs>
          <w:tab w:val="left" w:pos="1440"/>
          <w:tab w:val="left" w:pos="5760"/>
        </w:tabs>
        <w:ind w:left="3600"/>
        <w:rPr>
          <w:rFonts w:ascii="Arial" w:hAnsi="Arial" w:cs="Arial"/>
        </w:rPr>
      </w:pPr>
      <w:r w:rsidRPr="00564E80">
        <w:rPr>
          <w:rFonts w:ascii="Arial" w:hAnsi="Arial" w:cs="Arial"/>
        </w:rPr>
        <w:t>From</w:t>
      </w:r>
      <w:r w:rsidRPr="00564E80">
        <w:rPr>
          <w:rFonts w:ascii="Arial" w:hAnsi="Arial" w:cs="Arial"/>
        </w:rPr>
        <w:tab/>
        <w:t>To</w:t>
      </w:r>
    </w:p>
    <w:p w14:paraId="4DE1981E" w14:textId="77777777" w:rsidR="006C65B4" w:rsidRPr="00564E80" w:rsidRDefault="006C65B4" w:rsidP="006C65B4">
      <w:pPr>
        <w:pStyle w:val="ListParagraph"/>
        <w:tabs>
          <w:tab w:val="left" w:pos="1440"/>
          <w:tab w:val="left" w:pos="3600"/>
          <w:tab w:val="left" w:pos="5760"/>
        </w:tabs>
        <w:ind w:left="1440"/>
        <w:rPr>
          <w:rFonts w:ascii="Arial" w:hAnsi="Arial" w:cs="Arial"/>
        </w:rPr>
      </w:pPr>
      <w:r w:rsidRPr="00564E80">
        <w:rPr>
          <w:rFonts w:ascii="Arial" w:hAnsi="Arial" w:cs="Arial"/>
        </w:rPr>
        <w:t>Hours</w:t>
      </w:r>
      <w:r w:rsidRPr="00564E80">
        <w:rPr>
          <w:rFonts w:ascii="Arial" w:hAnsi="Arial" w:cs="Arial"/>
        </w:rPr>
        <w:tab/>
        <w:t>55</w:t>
      </w:r>
      <w:r w:rsidRPr="00564E80">
        <w:rPr>
          <w:rFonts w:ascii="Arial" w:hAnsi="Arial" w:cs="Arial"/>
        </w:rPr>
        <w:tab/>
        <w:t>54</w:t>
      </w:r>
    </w:p>
    <w:p w14:paraId="629583EC"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description, justification, repeatability, methods of instruction (+A/V Two Way Interactive), methods of student evaluation, textbooks, DE addendum</w:t>
      </w:r>
    </w:p>
    <w:p w14:paraId="1CF2EA73" w14:textId="2D1B65A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Scott Davis</w:t>
      </w:r>
    </w:p>
    <w:p w14:paraId="6A5F26AA" w14:textId="28C7B446" w:rsidR="000952D3" w:rsidRPr="00564E80" w:rsidRDefault="000952D3" w:rsidP="00AC15F4">
      <w:pPr>
        <w:pStyle w:val="ListParagraph"/>
        <w:tabs>
          <w:tab w:val="left" w:pos="1440"/>
        </w:tabs>
        <w:spacing w:after="120"/>
        <w:contextualSpacing w:val="0"/>
        <w:rPr>
          <w:rFonts w:ascii="Arial" w:hAnsi="Arial" w:cs="Arial"/>
          <w:b/>
          <w:bCs/>
        </w:rPr>
      </w:pPr>
      <w:r w:rsidRPr="00564E80">
        <w:rPr>
          <w:rFonts w:ascii="Arial" w:hAnsi="Arial" w:cs="Arial"/>
          <w:b/>
          <w:bCs/>
        </w:rPr>
        <w:t xml:space="preserve">Motion to Approve: Bridges, Stephanie (second: </w:t>
      </w:r>
      <w:r w:rsidR="000806F1" w:rsidRPr="00564E80">
        <w:rPr>
          <w:rFonts w:ascii="Arial" w:hAnsi="Arial" w:cs="Arial"/>
          <w:b/>
          <w:bCs/>
        </w:rPr>
        <w:t>Brown, Brandon</w:t>
      </w:r>
      <w:r w:rsidRPr="00564E80">
        <w:rPr>
          <w:rFonts w:ascii="Arial" w:hAnsi="Arial" w:cs="Arial"/>
          <w:b/>
          <w:bCs/>
        </w:rPr>
        <w:t>). Approved.</w:t>
      </w:r>
    </w:p>
    <w:p w14:paraId="2E18FEF7"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Revised Credit Courses: Minor</w:t>
      </w:r>
    </w:p>
    <w:p w14:paraId="075048FF" w14:textId="2D841743" w:rsidR="00225EB8" w:rsidRPr="00564E80" w:rsidRDefault="00225EB8" w:rsidP="00225EB8">
      <w:pPr>
        <w:pStyle w:val="ListParagraph"/>
        <w:tabs>
          <w:tab w:val="left" w:pos="1440"/>
        </w:tabs>
        <w:ind w:left="1440"/>
        <w:rPr>
          <w:rFonts w:ascii="Arial" w:hAnsi="Arial" w:cs="Arial"/>
        </w:rPr>
      </w:pPr>
      <w:r w:rsidRPr="00564E80">
        <w:rPr>
          <w:rFonts w:ascii="Arial" w:hAnsi="Arial" w:cs="Arial"/>
        </w:rPr>
        <w:t xml:space="preserve">Items 5.5.1 through 5.5.4 are being considered together. </w:t>
      </w:r>
      <w:r w:rsidR="00A156F0" w:rsidRPr="00564E80">
        <w:rPr>
          <w:rFonts w:ascii="Arial" w:hAnsi="Arial" w:cs="Arial"/>
        </w:rPr>
        <w:t>These courses are being updated for Program Review.</w:t>
      </w:r>
      <w:r w:rsidR="00BA390E" w:rsidRPr="00564E80">
        <w:rPr>
          <w:rFonts w:ascii="Arial" w:hAnsi="Arial" w:cs="Arial"/>
        </w:rPr>
        <w:t xml:space="preserve"> Grading option updated because industry expectations are that students would earn a letter grade for these courses.</w:t>
      </w:r>
    </w:p>
    <w:p w14:paraId="0FFA249F" w14:textId="118A7251"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BCT C300 – Introduction to International Building Code</w:t>
      </w:r>
    </w:p>
    <w:p w14:paraId="0A5BA7E7"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Effective Fall 2021</w:t>
      </w:r>
    </w:p>
    <w:p w14:paraId="79450EF9"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description, grading policy (-Pass/No Pass), SLOs, objectives, instructional techniques, assignments, methods of evaluation, textbooks</w:t>
      </w:r>
    </w:p>
    <w:p w14:paraId="695C604A"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Cheryl Chapman</w:t>
      </w:r>
    </w:p>
    <w:p w14:paraId="17E6DE36"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BCT C301 – Residential/Construction Blueprint Reading</w:t>
      </w:r>
    </w:p>
    <w:p w14:paraId="0EE7839B"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Effective Fall 2021</w:t>
      </w:r>
    </w:p>
    <w:p w14:paraId="62B07772"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grading policy (-Pass/No Pass), SLOs, objectives, instructional techniques, methods of evaluation, textbooks</w:t>
      </w:r>
    </w:p>
    <w:p w14:paraId="26E33BB7"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Cheryl Chapman</w:t>
      </w:r>
    </w:p>
    <w:p w14:paraId="76769326"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BCT C302 – California Administrative Code (Title 24)</w:t>
      </w:r>
    </w:p>
    <w:p w14:paraId="3DF8176F"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Effective Fall 2021</w:t>
      </w:r>
    </w:p>
    <w:p w14:paraId="71A7D643"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grading policy (-Pass/No Pass), SLOs, objectives, instructional techniques, methods of evaluation</w:t>
      </w:r>
    </w:p>
    <w:p w14:paraId="4ED3B97B"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Cheryl Chapman</w:t>
      </w:r>
    </w:p>
    <w:p w14:paraId="2B7F8850"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BCT C303 – Non-Structural Provisions of Building Code</w:t>
      </w:r>
    </w:p>
    <w:p w14:paraId="569D3CBA"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Effective Fall 2021</w:t>
      </w:r>
    </w:p>
    <w:p w14:paraId="692F9957"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grading policy (-Pass/No Pass), SLOs, objectives, instructional techniques, methods of evaluation</w:t>
      </w:r>
    </w:p>
    <w:p w14:paraId="621A7C6A" w14:textId="2927BE39"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Cheryl Chapman</w:t>
      </w:r>
    </w:p>
    <w:p w14:paraId="3A72D297" w14:textId="1BBED116" w:rsidR="00225EB8" w:rsidRPr="00564E80" w:rsidRDefault="00225EB8" w:rsidP="00225EB8">
      <w:pPr>
        <w:pStyle w:val="ListParagraph"/>
        <w:tabs>
          <w:tab w:val="left" w:pos="1440"/>
        </w:tabs>
        <w:spacing w:after="120"/>
        <w:contextualSpacing w:val="0"/>
        <w:rPr>
          <w:rFonts w:ascii="Arial" w:hAnsi="Arial" w:cs="Arial"/>
          <w:b/>
          <w:bCs/>
        </w:rPr>
      </w:pPr>
      <w:r w:rsidRPr="00564E80">
        <w:rPr>
          <w:rFonts w:ascii="Arial" w:hAnsi="Arial" w:cs="Arial"/>
          <w:b/>
          <w:bCs/>
        </w:rPr>
        <w:t>Motion to Approve: Chapman, Cheryl (second: Henry, Deborah). Approved.</w:t>
      </w:r>
    </w:p>
    <w:p w14:paraId="148519F9" w14:textId="3BF294B8" w:rsidR="007C3D9E" w:rsidRPr="00564E80" w:rsidRDefault="007C3D9E" w:rsidP="007C3D9E">
      <w:pPr>
        <w:pStyle w:val="ListParagraph"/>
        <w:tabs>
          <w:tab w:val="left" w:pos="1440"/>
        </w:tabs>
        <w:ind w:left="1440"/>
        <w:rPr>
          <w:rFonts w:ascii="Arial" w:hAnsi="Arial" w:cs="Arial"/>
        </w:rPr>
      </w:pPr>
      <w:r w:rsidRPr="00564E80">
        <w:rPr>
          <w:rFonts w:ascii="Arial" w:hAnsi="Arial" w:cs="Arial"/>
        </w:rPr>
        <w:t>Items 5.5.5 and 5.5.</w:t>
      </w:r>
      <w:r w:rsidR="008130F5" w:rsidRPr="00564E80">
        <w:rPr>
          <w:rFonts w:ascii="Arial" w:hAnsi="Arial" w:cs="Arial"/>
        </w:rPr>
        <w:t>7</w:t>
      </w:r>
      <w:r w:rsidRPr="00564E80">
        <w:rPr>
          <w:rFonts w:ascii="Arial" w:hAnsi="Arial" w:cs="Arial"/>
        </w:rPr>
        <w:t xml:space="preserve"> are being considered together. The SAM code was updated to align with the </w:t>
      </w:r>
      <w:r w:rsidR="008130F5" w:rsidRPr="00564E80">
        <w:rPr>
          <w:rFonts w:ascii="Arial" w:hAnsi="Arial" w:cs="Arial"/>
        </w:rPr>
        <w:t xml:space="preserve">nonvocational </w:t>
      </w:r>
      <w:r w:rsidRPr="00564E80">
        <w:rPr>
          <w:rFonts w:ascii="Arial" w:hAnsi="Arial" w:cs="Arial"/>
        </w:rPr>
        <w:t>TOP code</w:t>
      </w:r>
      <w:r w:rsidR="008130F5" w:rsidRPr="00564E80">
        <w:rPr>
          <w:rFonts w:ascii="Arial" w:hAnsi="Arial" w:cs="Arial"/>
        </w:rPr>
        <w:t>.</w:t>
      </w:r>
    </w:p>
    <w:p w14:paraId="2D23D83C" w14:textId="0A1CF8E5"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BIOL C210 – General Microbiology</w:t>
      </w:r>
    </w:p>
    <w:p w14:paraId="532B3496"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b/>
          <w:bCs/>
        </w:rPr>
        <w:t>Effective Spring 2021</w:t>
      </w:r>
    </w:p>
    <w:p w14:paraId="3B8D4093"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grading policy (+Pass/No Pass), SAM code, DE Addendum (+Live Interactive 2-way)</w:t>
      </w:r>
    </w:p>
    <w:p w14:paraId="34F31853"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Deborah Henry</w:t>
      </w:r>
    </w:p>
    <w:p w14:paraId="6CF90895"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BIOL C211 – General Microbiology Lecture</w:t>
      </w:r>
    </w:p>
    <w:p w14:paraId="28CB3391"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b/>
          <w:bCs/>
        </w:rPr>
        <w:t>Effective Spring 2021</w:t>
      </w:r>
    </w:p>
    <w:p w14:paraId="168609D6"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SAM code</w:t>
      </w:r>
    </w:p>
    <w:p w14:paraId="2F340726" w14:textId="2A8A1B0E"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Deborah Henry</w:t>
      </w:r>
    </w:p>
    <w:p w14:paraId="7A02FD51" w14:textId="7777777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BIOL C211L – General Microbiology Lab</w:t>
      </w:r>
    </w:p>
    <w:p w14:paraId="5FBCF553"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b/>
          <w:bCs/>
        </w:rPr>
        <w:t>Effective Spring 2021</w:t>
      </w:r>
    </w:p>
    <w:p w14:paraId="6F1C5661"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SAM code, grading method (+Pass/No Pass)</w:t>
      </w:r>
    </w:p>
    <w:p w14:paraId="2D2AB04A" w14:textId="77777777"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Deborah Henry</w:t>
      </w:r>
    </w:p>
    <w:p w14:paraId="37A07610" w14:textId="77777777" w:rsidR="0071759C" w:rsidRPr="00564E80" w:rsidRDefault="0071759C" w:rsidP="0071759C">
      <w:pPr>
        <w:pStyle w:val="ListParagraph"/>
        <w:tabs>
          <w:tab w:val="left" w:pos="1440"/>
        </w:tabs>
        <w:spacing w:after="120"/>
        <w:contextualSpacing w:val="0"/>
        <w:rPr>
          <w:rFonts w:ascii="Arial" w:hAnsi="Arial" w:cs="Arial"/>
          <w:b/>
          <w:bCs/>
        </w:rPr>
      </w:pPr>
      <w:r w:rsidRPr="00564E80">
        <w:rPr>
          <w:rFonts w:ascii="Arial" w:hAnsi="Arial" w:cs="Arial"/>
          <w:b/>
          <w:bCs/>
        </w:rPr>
        <w:t>Motion to Approve: Fauce, Steven (second: Evangelista, Amy). Approved.</w:t>
      </w:r>
    </w:p>
    <w:p w14:paraId="2A2376BC" w14:textId="0028F620" w:rsidR="00E11DD8" w:rsidRPr="00564E80" w:rsidRDefault="00D525DA" w:rsidP="00E11DD8">
      <w:pPr>
        <w:pStyle w:val="ListParagraph"/>
        <w:tabs>
          <w:tab w:val="left" w:pos="1440"/>
        </w:tabs>
        <w:ind w:left="1440"/>
        <w:rPr>
          <w:rFonts w:ascii="Arial" w:hAnsi="Arial" w:cs="Arial"/>
        </w:rPr>
      </w:pPr>
      <w:r w:rsidRPr="00564E80">
        <w:rPr>
          <w:rFonts w:ascii="Arial" w:hAnsi="Arial" w:cs="Arial"/>
        </w:rPr>
        <w:t>The SAM code has been revised to align with the vocational TOP code. This will prevent future MIS reporting errors.</w:t>
      </w:r>
    </w:p>
    <w:p w14:paraId="59B9D3D5" w14:textId="41FC22A2"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EDUC C180 – Family, School, and Community Partnerships</w:t>
      </w:r>
    </w:p>
    <w:p w14:paraId="4900811F"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Effective Fall 2020</w:t>
      </w:r>
    </w:p>
    <w:p w14:paraId="33666DEF"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SAM Code, justification</w:t>
      </w:r>
    </w:p>
    <w:p w14:paraId="7B944456" w14:textId="2D8EC185"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Sharon Chard-Yaron</w:t>
      </w:r>
    </w:p>
    <w:p w14:paraId="6BDE3F35" w14:textId="2EB479C6" w:rsidR="00E11DD8" w:rsidRPr="00564E80" w:rsidRDefault="00E11DD8" w:rsidP="00E11DD8">
      <w:pPr>
        <w:pStyle w:val="ListParagraph"/>
        <w:tabs>
          <w:tab w:val="left" w:pos="1440"/>
        </w:tabs>
        <w:spacing w:after="120"/>
        <w:contextualSpacing w:val="0"/>
        <w:rPr>
          <w:rFonts w:ascii="Arial" w:hAnsi="Arial" w:cs="Arial"/>
          <w:b/>
          <w:bCs/>
        </w:rPr>
      </w:pPr>
      <w:r w:rsidRPr="00564E80">
        <w:rPr>
          <w:rFonts w:ascii="Arial" w:hAnsi="Arial" w:cs="Arial"/>
          <w:b/>
          <w:bCs/>
        </w:rPr>
        <w:t>Motion to Approve: Bridges, Stephanie (second: Weber, Daniel). Approved.</w:t>
      </w:r>
    </w:p>
    <w:p w14:paraId="59BDC2DC" w14:textId="2584D80A" w:rsidR="000721B1" w:rsidRPr="00564E80" w:rsidRDefault="000721B1" w:rsidP="000721B1">
      <w:pPr>
        <w:pStyle w:val="ListParagraph"/>
        <w:tabs>
          <w:tab w:val="left" w:pos="1440"/>
        </w:tabs>
        <w:ind w:left="1440"/>
        <w:rPr>
          <w:rFonts w:ascii="Arial" w:hAnsi="Arial" w:cs="Arial"/>
        </w:rPr>
      </w:pPr>
      <w:r w:rsidRPr="00564E80">
        <w:rPr>
          <w:rFonts w:ascii="Arial" w:hAnsi="Arial" w:cs="Arial"/>
        </w:rPr>
        <w:t>Course description updated to reflect crosslisting of PSYC C30.</w:t>
      </w:r>
    </w:p>
    <w:p w14:paraId="020E8145" w14:textId="436A229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HLTH C230 – Health Psychology</w:t>
      </w:r>
    </w:p>
    <w:p w14:paraId="0181E872"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Effective Spring 2021</w:t>
      </w:r>
    </w:p>
    <w:p w14:paraId="6FBF0F9E"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crosslisted with PSYC C230, description, justification</w:t>
      </w:r>
    </w:p>
    <w:p w14:paraId="0FC705B3" w14:textId="31AACF5A"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Laurie Runk</w:t>
      </w:r>
    </w:p>
    <w:p w14:paraId="65B13219" w14:textId="7B41DBE6" w:rsidR="001B5B34" w:rsidRPr="00564E80" w:rsidRDefault="001B5B34" w:rsidP="001B5B34">
      <w:pPr>
        <w:pStyle w:val="ListParagraph"/>
        <w:tabs>
          <w:tab w:val="left" w:pos="1440"/>
        </w:tabs>
        <w:spacing w:after="120"/>
        <w:ind w:left="1440"/>
        <w:contextualSpacing w:val="0"/>
        <w:rPr>
          <w:rFonts w:ascii="Arial" w:hAnsi="Arial" w:cs="Arial"/>
          <w:b/>
          <w:bCs/>
        </w:rPr>
      </w:pPr>
      <w:r w:rsidRPr="00564E80">
        <w:rPr>
          <w:rFonts w:ascii="Arial" w:hAnsi="Arial" w:cs="Arial"/>
          <w:b/>
          <w:bCs/>
        </w:rPr>
        <w:t>Motion to Approve: Chapman, Cheryl (second: Brown, Brandon). Approved.</w:t>
      </w:r>
    </w:p>
    <w:p w14:paraId="61325AA6"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New Credit Programs</w:t>
      </w:r>
    </w:p>
    <w:p w14:paraId="63CC7C1A"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20B6A098" w14:textId="11D760DF" w:rsidR="00A4376F" w:rsidRPr="00564E80" w:rsidRDefault="00A4376F" w:rsidP="00A4376F">
      <w:pPr>
        <w:pStyle w:val="ListParagraph"/>
        <w:tabs>
          <w:tab w:val="left" w:pos="1440"/>
        </w:tabs>
        <w:ind w:left="1440"/>
        <w:rPr>
          <w:rFonts w:ascii="Arial" w:hAnsi="Arial" w:cs="Arial"/>
        </w:rPr>
      </w:pPr>
      <w:r w:rsidRPr="00564E80">
        <w:rPr>
          <w:rFonts w:ascii="Arial" w:hAnsi="Arial" w:cs="Arial"/>
        </w:rPr>
        <w:t>This program was created to increase the number of Economics majors and provide a pathway to the Business and Economics Transfer degrees.</w:t>
      </w:r>
    </w:p>
    <w:p w14:paraId="36C1DD91" w14:textId="53A01108" w:rsidR="006C65B4" w:rsidRPr="00564E80" w:rsidRDefault="006C65B4" w:rsidP="006C65B4">
      <w:pPr>
        <w:pStyle w:val="ListParagraph"/>
        <w:numPr>
          <w:ilvl w:val="2"/>
          <w:numId w:val="1"/>
        </w:numPr>
        <w:tabs>
          <w:tab w:val="left" w:pos="1440"/>
        </w:tabs>
        <w:rPr>
          <w:rFonts w:ascii="Arial" w:hAnsi="Arial" w:cs="Arial"/>
        </w:rPr>
      </w:pPr>
      <w:r w:rsidRPr="00564E80">
        <w:rPr>
          <w:rFonts w:ascii="Arial" w:hAnsi="Arial" w:cs="Arial"/>
          <w:u w:val="single"/>
        </w:rPr>
        <w:t>Business Economics– Certificate of Accomplishment</w:t>
      </w:r>
    </w:p>
    <w:p w14:paraId="465DE1A3" w14:textId="77777777" w:rsidR="006C65B4" w:rsidRPr="00564E80" w:rsidRDefault="006C65B4" w:rsidP="006C65B4">
      <w:pPr>
        <w:pStyle w:val="ListParagraph"/>
        <w:tabs>
          <w:tab w:val="left" w:pos="1440"/>
        </w:tabs>
        <w:ind w:left="1440"/>
        <w:rPr>
          <w:rFonts w:ascii="Arial" w:hAnsi="Arial" w:cs="Arial"/>
        </w:rPr>
      </w:pPr>
      <w:bookmarkStart w:id="14" w:name="_Hlk50451163"/>
      <w:r w:rsidRPr="00564E80">
        <w:rPr>
          <w:rFonts w:ascii="Arial" w:hAnsi="Arial" w:cs="Arial"/>
        </w:rPr>
        <w:t>This 13-unit certificate program provides students with the necessary knowledge to make informed business and financial decisions. Students will gain an understanding of basic economic theory as it applies to practical business decision making, resource allocation issues, accounting practices, international markets, legal considerations, and consumer behavior patterns. This certificate is useful as a pathway to a transfer degree, to advance a career, or to gain intuition into business and economic trends.</w:t>
      </w:r>
    </w:p>
    <w:p w14:paraId="1AA5FB84"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3 required courses, 2 elective courses</w:t>
      </w:r>
    </w:p>
    <w:p w14:paraId="6CAEAD80"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13 units</w:t>
      </w:r>
    </w:p>
    <w:p w14:paraId="0442EA56" w14:textId="0EAC1352"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Stacey Smith</w:t>
      </w:r>
    </w:p>
    <w:p w14:paraId="345F04FC" w14:textId="716C0B5F" w:rsidR="00A4376F" w:rsidRPr="00564E80" w:rsidRDefault="00A4376F" w:rsidP="00A4376F">
      <w:pPr>
        <w:pStyle w:val="ListParagraph"/>
        <w:tabs>
          <w:tab w:val="left" w:pos="1440"/>
        </w:tabs>
        <w:spacing w:after="120"/>
        <w:contextualSpacing w:val="0"/>
        <w:rPr>
          <w:rFonts w:ascii="Arial" w:hAnsi="Arial" w:cs="Arial"/>
          <w:b/>
          <w:bCs/>
        </w:rPr>
      </w:pPr>
      <w:r w:rsidRPr="00564E80">
        <w:rPr>
          <w:rFonts w:ascii="Arial" w:hAnsi="Arial" w:cs="Arial"/>
          <w:b/>
          <w:bCs/>
        </w:rPr>
        <w:t>Motion to Approve: Evangelista, Amy (second: Isbell, Anna). Approved.</w:t>
      </w:r>
    </w:p>
    <w:bookmarkEnd w:id="14"/>
    <w:p w14:paraId="162488D6"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New Noncredit Programs</w:t>
      </w:r>
    </w:p>
    <w:p w14:paraId="12A237F0"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4BD25019" w14:textId="2D4EAB49" w:rsidR="007F3FCF" w:rsidRPr="00564E80" w:rsidRDefault="007F3FCF" w:rsidP="007F3FCF">
      <w:pPr>
        <w:pStyle w:val="ListParagraph"/>
        <w:tabs>
          <w:tab w:val="left" w:pos="1440"/>
        </w:tabs>
        <w:ind w:left="1440"/>
        <w:rPr>
          <w:rFonts w:ascii="Arial" w:hAnsi="Arial" w:cs="Arial"/>
        </w:rPr>
      </w:pPr>
      <w:r w:rsidRPr="00564E80">
        <w:rPr>
          <w:rFonts w:ascii="Arial" w:hAnsi="Arial" w:cs="Arial"/>
        </w:rPr>
        <w:t>This program is aimed at Coastline’s advanced level English language learners who want support in completing transfer-level English.</w:t>
      </w:r>
    </w:p>
    <w:p w14:paraId="74489C85" w14:textId="2CB2361A" w:rsidR="006C65B4" w:rsidRPr="00564E80" w:rsidRDefault="006C65B4" w:rsidP="006C65B4">
      <w:pPr>
        <w:pStyle w:val="ListParagraph"/>
        <w:numPr>
          <w:ilvl w:val="2"/>
          <w:numId w:val="1"/>
        </w:numPr>
        <w:tabs>
          <w:tab w:val="left" w:pos="1440"/>
        </w:tabs>
        <w:rPr>
          <w:rFonts w:ascii="Arial" w:hAnsi="Arial" w:cs="Arial"/>
        </w:rPr>
      </w:pPr>
      <w:r w:rsidRPr="00564E80">
        <w:rPr>
          <w:rFonts w:ascii="Arial" w:hAnsi="Arial" w:cs="Arial"/>
          <w:u w:val="single"/>
        </w:rPr>
        <w:t>ESL Preparation for Freshman Composition – Certificate of Competency</w:t>
      </w:r>
    </w:p>
    <w:p w14:paraId="20A98C36" w14:textId="77777777" w:rsidR="006C65B4" w:rsidRPr="00564E80" w:rsidRDefault="006C65B4" w:rsidP="006C65B4">
      <w:pPr>
        <w:pStyle w:val="ListParagraph"/>
        <w:tabs>
          <w:tab w:val="left" w:pos="1440"/>
        </w:tabs>
        <w:ind w:left="1440"/>
        <w:rPr>
          <w:rFonts w:ascii="Arial" w:hAnsi="Arial" w:cs="Arial"/>
        </w:rPr>
      </w:pPr>
      <w:bookmarkStart w:id="15" w:name="_Hlk51057352"/>
      <w:r w:rsidRPr="00564E80">
        <w:rPr>
          <w:rFonts w:ascii="Arial" w:hAnsi="Arial" w:cs="Arial"/>
        </w:rPr>
        <w:t>This tuition-free noncredit certificate consists of three noncredit classes and is designed for English language learners who are new to the higher education system in the United States and want to complete ENGL C100 and transfer or complete an associate degree.  Students in the course College and Career Preparation 1 will be introduced to college life and personal development, the higher educational systems, important college terminology, and expectations. It will support incoming students in their transition into college, which is necessary for student success. In Writing Paragraphs to Essays, students will build their paragraph writing skills while transitioning into writing academic essays. When students take ESL Support for Freshman Composition, they will be concurrently enrolled in ENGL C100 and receive support to develop their grammar and academic reading and writing skills through activities, reading assignments, and short writing assignments, focusing especially on issues facing English language learners.</w:t>
      </w:r>
      <w:bookmarkEnd w:id="15"/>
    </w:p>
    <w:p w14:paraId="2374AAB1"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3 required courses</w:t>
      </w:r>
    </w:p>
    <w:p w14:paraId="4DC50F2F"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118 hours</w:t>
      </w:r>
    </w:p>
    <w:p w14:paraId="1BE45179" w14:textId="2C9F03D5"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Ryan Boyd</w:t>
      </w:r>
    </w:p>
    <w:p w14:paraId="3F347BD0" w14:textId="37B0DFFB" w:rsidR="00845D7C" w:rsidRPr="00564E80" w:rsidRDefault="00845D7C" w:rsidP="00845D7C">
      <w:pPr>
        <w:pStyle w:val="ListParagraph"/>
        <w:tabs>
          <w:tab w:val="left" w:pos="1440"/>
        </w:tabs>
        <w:spacing w:after="120"/>
        <w:ind w:left="994"/>
        <w:contextualSpacing w:val="0"/>
        <w:rPr>
          <w:rFonts w:ascii="Arial" w:hAnsi="Arial" w:cs="Arial"/>
          <w:b/>
          <w:bCs/>
        </w:rPr>
      </w:pPr>
      <w:r w:rsidRPr="00564E80">
        <w:rPr>
          <w:rFonts w:ascii="Arial" w:hAnsi="Arial" w:cs="Arial"/>
          <w:b/>
          <w:bCs/>
        </w:rPr>
        <w:t>Motion to Approve: Alves, Mitch (second: Bridges, Stephanie). Approved.</w:t>
      </w:r>
    </w:p>
    <w:p w14:paraId="38BC3A23" w14:textId="136F7F80" w:rsidR="00465195" w:rsidRPr="00564E80" w:rsidRDefault="00465195" w:rsidP="00465195">
      <w:pPr>
        <w:pStyle w:val="ListParagraph"/>
        <w:tabs>
          <w:tab w:val="left" w:pos="1440"/>
        </w:tabs>
        <w:ind w:left="1440"/>
        <w:rPr>
          <w:rFonts w:ascii="Arial" w:hAnsi="Arial" w:cs="Arial"/>
        </w:rPr>
      </w:pPr>
      <w:r w:rsidRPr="00564E80">
        <w:rPr>
          <w:rFonts w:ascii="Arial" w:hAnsi="Arial" w:cs="Arial"/>
        </w:rPr>
        <w:t>Student will learn basic music elements, how to use electronic equipment, and how to perform with the objective of developing job skills. There are eleven potential jobs that the lesson plan prepares students for.</w:t>
      </w:r>
    </w:p>
    <w:p w14:paraId="211648CE" w14:textId="35A6D665" w:rsidR="006C65B4" w:rsidRPr="00564E80" w:rsidRDefault="006C65B4" w:rsidP="006C65B4">
      <w:pPr>
        <w:pStyle w:val="ListParagraph"/>
        <w:numPr>
          <w:ilvl w:val="2"/>
          <w:numId w:val="1"/>
        </w:numPr>
        <w:tabs>
          <w:tab w:val="left" w:pos="1440"/>
        </w:tabs>
        <w:rPr>
          <w:rFonts w:ascii="Arial" w:hAnsi="Arial" w:cs="Arial"/>
        </w:rPr>
      </w:pPr>
      <w:r w:rsidRPr="00564E80">
        <w:rPr>
          <w:rFonts w:ascii="Arial" w:hAnsi="Arial" w:cs="Arial"/>
          <w:u w:val="single"/>
        </w:rPr>
        <w:t>Music Basics – Certificate of Completion</w:t>
      </w:r>
    </w:p>
    <w:p w14:paraId="6EF3C300" w14:textId="77777777" w:rsidR="006C65B4" w:rsidRPr="00564E80" w:rsidRDefault="006C65B4" w:rsidP="006C65B4">
      <w:pPr>
        <w:pStyle w:val="ListParagraph"/>
        <w:tabs>
          <w:tab w:val="left" w:pos="1440"/>
        </w:tabs>
        <w:ind w:left="1440"/>
        <w:rPr>
          <w:rFonts w:ascii="Arial" w:hAnsi="Arial" w:cs="Arial"/>
        </w:rPr>
      </w:pPr>
      <w:bookmarkStart w:id="16" w:name="_Hlk51057587"/>
      <w:r w:rsidRPr="00564E80">
        <w:rPr>
          <w:rFonts w:ascii="Arial" w:hAnsi="Arial" w:cs="Arial"/>
        </w:rPr>
        <w:tab/>
        <w:t>The Music Industry Certificate of Completion is provided for students through Coastline College’s Special Programs and Services office. This program is a pathway course of study culminating in competent, entry-level job preparedness with a focus on knowledge, practical skills, and personal responsibility.</w:t>
      </w:r>
    </w:p>
    <w:p w14:paraId="188CD1BC"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ab/>
        <w:t>Courses in this program will be taught by Special Programs music faculty with assistance and mentoring from field professionals. Students will enroll in a series of courses and required participation in a final collaborative performance to earn a Music Certificate of Completion. After receiving this certification, students will have the knowledge, skills, and experience necessary to work in an entry-level music industry position such as usher, assistant stage manager, sound/lighting technician, or instrument technician.</w:t>
      </w:r>
    </w:p>
    <w:p w14:paraId="6D56E127"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ab/>
        <w:t>Assignments and activities in the four semesters of coursework are job-specific and are organized in a way that builds upon knowledge and experience in a logical way.  Music Performance Survey offers a broad survey of music terminology, instruments, ensembles, notation, and performance experience. In Music Technology, students will delve into the digital world of music performance - sound and lights, music editing, playback, projection, and DJing. Music Organization and Management will prepare students for everyday work life, teaching them practical skills specific to items they will find in Music Industry jobs. For example, they will learn to file sheet music, set up a stage, tune a guitar, and create a playlist. And the final course, Musical Performance, is the crowning jewel of the program. The class will produce a show together, and each student will have two roles in the show -- one on stage and one off stage.  Throughout the semester, the class will work together to choose the show, run auditions, procure necessary supplies and equipment, rehearse the music and staging, market the show, and finally perform it. Students will perform on stage (as MC, narrator, vocalist, or instrumentalist), plus they will either work front-of-house (box office, ushers) or behind-the-scenes (stage manager, A/V) during the event. This culminating performance will demonstrate the skills the students have learned in the previous three semesters, showing they’re ready for work in the Music Industry. It will be their time to shine for their families and the community.</w:t>
      </w:r>
    </w:p>
    <w:p w14:paraId="3908766D"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ab/>
        <w:t>Some students may come into the program with performance experience and may develop some performing skills during this coursework, but it is not the emphasis of this program. Talent in performing is not a prerequisite for this vocational program. The program will be most suited to students who have a passion for music, who want to work amongst musicians, and who want a career supporting music-making in the community.</w:t>
      </w:r>
    </w:p>
    <w:bookmarkEnd w:id="16"/>
    <w:p w14:paraId="14B404BF"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8 required courses</w:t>
      </w:r>
    </w:p>
    <w:p w14:paraId="5926E25C" w14:textId="77777777" w:rsidR="006C65B4" w:rsidRPr="00564E80" w:rsidRDefault="006C65B4" w:rsidP="006C65B4">
      <w:pPr>
        <w:pStyle w:val="ListParagraph"/>
        <w:tabs>
          <w:tab w:val="left" w:pos="1440"/>
        </w:tabs>
        <w:ind w:left="1440"/>
        <w:rPr>
          <w:rFonts w:ascii="Arial" w:hAnsi="Arial" w:cs="Arial"/>
          <w:b/>
          <w:bCs/>
        </w:rPr>
      </w:pPr>
      <w:r w:rsidRPr="00564E80">
        <w:rPr>
          <w:rFonts w:ascii="Arial" w:hAnsi="Arial" w:cs="Arial"/>
          <w:b/>
          <w:bCs/>
        </w:rPr>
        <w:t>296-344 hours</w:t>
      </w:r>
    </w:p>
    <w:p w14:paraId="43C6CE7F" w14:textId="7F5F9BAE"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Katie Stubblefield</w:t>
      </w:r>
    </w:p>
    <w:p w14:paraId="7CA672EA" w14:textId="1AFDE096" w:rsidR="00D7702B" w:rsidRPr="00564E80" w:rsidRDefault="00D7702B" w:rsidP="00D7702B">
      <w:pPr>
        <w:pStyle w:val="ListParagraph"/>
        <w:tabs>
          <w:tab w:val="left" w:pos="1440"/>
        </w:tabs>
        <w:spacing w:after="120"/>
        <w:ind w:left="994"/>
        <w:contextualSpacing w:val="0"/>
        <w:rPr>
          <w:rFonts w:ascii="Arial" w:hAnsi="Arial" w:cs="Arial"/>
          <w:b/>
          <w:bCs/>
        </w:rPr>
      </w:pPr>
      <w:r w:rsidRPr="00564E80">
        <w:rPr>
          <w:rFonts w:ascii="Arial" w:hAnsi="Arial" w:cs="Arial"/>
          <w:b/>
          <w:bCs/>
        </w:rPr>
        <w:t>Motion to Approve: Bridges, Stephanie (second: Cao, Thomas). Approved.</w:t>
      </w:r>
    </w:p>
    <w:p w14:paraId="3CECA744"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Revised Credit Programs: Major</w:t>
      </w:r>
    </w:p>
    <w:p w14:paraId="5DD9C055"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7937B55B" w14:textId="78E020CD" w:rsidR="000D5F81" w:rsidRPr="00564E80" w:rsidRDefault="000D5F81" w:rsidP="000D5F81">
      <w:pPr>
        <w:pStyle w:val="ListParagraph"/>
        <w:tabs>
          <w:tab w:val="left" w:pos="1440"/>
        </w:tabs>
        <w:ind w:left="1440"/>
        <w:rPr>
          <w:rFonts w:ascii="Arial" w:hAnsi="Arial" w:cs="Arial"/>
        </w:rPr>
      </w:pPr>
      <w:r w:rsidRPr="00564E80">
        <w:rPr>
          <w:rFonts w:ascii="Arial" w:hAnsi="Arial" w:cs="Arial"/>
        </w:rPr>
        <w:t>Items 5.8.1, 5.10.1, and 5.10.2 are being considered together. Now that CHEM C110 has been C-ID approved it has been added to the Public Health AS-T.</w:t>
      </w:r>
    </w:p>
    <w:p w14:paraId="05B4548D" w14:textId="117CBBA7"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Public Health Science – Associate in Science for Transfer</w:t>
      </w:r>
    </w:p>
    <w:p w14:paraId="721C4643"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 xml:space="preserve">Required Course: </w:t>
      </w:r>
      <w:r w:rsidRPr="00564E80">
        <w:rPr>
          <w:rFonts w:ascii="Arial" w:hAnsi="Arial" w:cs="Arial"/>
          <w:u w:val="single"/>
        </w:rPr>
        <w:t>Add</w:t>
      </w:r>
      <w:r w:rsidRPr="00564E80">
        <w:rPr>
          <w:rFonts w:ascii="Arial" w:hAnsi="Arial" w:cs="Arial"/>
        </w:rPr>
        <w:tab/>
        <w:t>CHEM C110</w:t>
      </w:r>
    </w:p>
    <w:p w14:paraId="41C07C83" w14:textId="50C0AAA6"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Laurie Runk</w:t>
      </w:r>
    </w:p>
    <w:p w14:paraId="0E694F40" w14:textId="35F30256" w:rsidR="000D5F81" w:rsidRPr="00564E80" w:rsidRDefault="000D5F81" w:rsidP="00870FFD">
      <w:pPr>
        <w:pStyle w:val="ListParagraph"/>
        <w:tabs>
          <w:tab w:val="left" w:pos="1440"/>
        </w:tabs>
        <w:spacing w:after="120"/>
        <w:contextualSpacing w:val="0"/>
        <w:rPr>
          <w:rFonts w:ascii="Arial" w:hAnsi="Arial" w:cs="Arial"/>
          <w:b/>
          <w:bCs/>
        </w:rPr>
      </w:pPr>
      <w:r w:rsidRPr="00564E80">
        <w:rPr>
          <w:rFonts w:ascii="Arial" w:hAnsi="Arial" w:cs="Arial"/>
          <w:b/>
          <w:bCs/>
        </w:rPr>
        <w:t>Motion to Approve: Brown, Brandon (second: Evangelista, Amy). Approved.</w:t>
      </w:r>
    </w:p>
    <w:p w14:paraId="10759751"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Revised Noncredit Programs: Major</w:t>
      </w:r>
    </w:p>
    <w:p w14:paraId="0A3ABD38" w14:textId="77777777" w:rsidR="006C65B4" w:rsidRPr="00564E80" w:rsidRDefault="006C65B4" w:rsidP="006C65B4">
      <w:pPr>
        <w:pStyle w:val="ListParagraph"/>
        <w:spacing w:after="120"/>
        <w:ind w:left="990"/>
        <w:contextualSpacing w:val="0"/>
        <w:rPr>
          <w:rFonts w:ascii="Arial" w:hAnsi="Arial" w:cs="Arial"/>
          <w:u w:val="single"/>
        </w:rPr>
      </w:pPr>
      <w:r w:rsidRPr="00564E80">
        <w:rPr>
          <w:rFonts w:ascii="Arial" w:eastAsia="Times New Roman" w:hAnsi="Arial" w:cs="Arial"/>
          <w:b/>
          <w:bCs/>
        </w:rPr>
        <w:t>Effective Fall 2021</w:t>
      </w:r>
    </w:p>
    <w:p w14:paraId="28F61A10" w14:textId="109BC9BB" w:rsidR="00C12D82" w:rsidRPr="00564E80" w:rsidRDefault="00BC521C" w:rsidP="00C12D82">
      <w:pPr>
        <w:pStyle w:val="ListParagraph"/>
        <w:tabs>
          <w:tab w:val="left" w:pos="1440"/>
        </w:tabs>
        <w:ind w:left="1440"/>
        <w:rPr>
          <w:rFonts w:ascii="Arial" w:hAnsi="Arial" w:cs="Arial"/>
        </w:rPr>
      </w:pPr>
      <w:r w:rsidRPr="00564E80">
        <w:rPr>
          <w:rFonts w:ascii="Arial" w:hAnsi="Arial" w:cs="Arial"/>
        </w:rPr>
        <w:t>Item 5.9.1 tabled. ENGL C09SN has not been approved which prevents the program from being approved.</w:t>
      </w:r>
    </w:p>
    <w:p w14:paraId="0A79C911" w14:textId="346F32A1"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Preparation for College Writing – Certificate of Competency</w:t>
      </w:r>
    </w:p>
    <w:p w14:paraId="7D233BBB" w14:textId="77777777" w:rsidR="006C65B4" w:rsidRPr="00564E80" w:rsidRDefault="006C65B4" w:rsidP="006C65B4">
      <w:pPr>
        <w:pStyle w:val="ListParagraph"/>
        <w:tabs>
          <w:tab w:val="left" w:pos="1440"/>
          <w:tab w:val="left" w:pos="5760"/>
        </w:tabs>
        <w:ind w:left="3600"/>
        <w:rPr>
          <w:rFonts w:ascii="Arial" w:hAnsi="Arial" w:cs="Arial"/>
        </w:rPr>
      </w:pPr>
      <w:r w:rsidRPr="00564E80">
        <w:rPr>
          <w:rFonts w:ascii="Arial" w:hAnsi="Arial" w:cs="Arial"/>
        </w:rPr>
        <w:t>From</w:t>
      </w:r>
      <w:r w:rsidRPr="00564E80">
        <w:rPr>
          <w:rFonts w:ascii="Arial" w:hAnsi="Arial" w:cs="Arial"/>
        </w:rPr>
        <w:tab/>
        <w:t>To</w:t>
      </w:r>
    </w:p>
    <w:p w14:paraId="4BB77BBB" w14:textId="77777777" w:rsidR="006C65B4" w:rsidRPr="00564E80" w:rsidRDefault="006C65B4" w:rsidP="006C65B4">
      <w:pPr>
        <w:pStyle w:val="ListParagraph"/>
        <w:tabs>
          <w:tab w:val="left" w:pos="1440"/>
          <w:tab w:val="left" w:pos="3600"/>
          <w:tab w:val="left" w:pos="5760"/>
        </w:tabs>
        <w:ind w:left="1440"/>
        <w:contextualSpacing w:val="0"/>
        <w:rPr>
          <w:rFonts w:ascii="Arial" w:hAnsi="Arial" w:cs="Arial"/>
        </w:rPr>
      </w:pPr>
      <w:r w:rsidRPr="00564E80">
        <w:rPr>
          <w:rFonts w:ascii="Arial" w:hAnsi="Arial" w:cs="Arial"/>
        </w:rPr>
        <w:t>Hours:</w:t>
      </w:r>
      <w:r w:rsidRPr="00564E80">
        <w:rPr>
          <w:rFonts w:ascii="Arial" w:hAnsi="Arial" w:cs="Arial"/>
        </w:rPr>
        <w:tab/>
        <w:t>110</w:t>
      </w:r>
      <w:r w:rsidRPr="00564E80">
        <w:rPr>
          <w:rFonts w:ascii="Arial" w:hAnsi="Arial" w:cs="Arial"/>
        </w:rPr>
        <w:tab/>
        <w:t>126</w:t>
      </w:r>
    </w:p>
    <w:p w14:paraId="59128614"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 xml:space="preserve">Required Course: </w:t>
      </w:r>
      <w:r w:rsidRPr="00564E80">
        <w:rPr>
          <w:rFonts w:ascii="Arial" w:hAnsi="Arial" w:cs="Arial"/>
          <w:u w:val="single"/>
        </w:rPr>
        <w:t>Add</w:t>
      </w:r>
      <w:r w:rsidRPr="00564E80">
        <w:rPr>
          <w:rFonts w:ascii="Arial" w:hAnsi="Arial" w:cs="Arial"/>
        </w:rPr>
        <w:tab/>
        <w:t>ENGL C09SN</w:t>
      </w:r>
    </w:p>
    <w:p w14:paraId="36AEA29B"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description, SLOs, career opportunities</w:t>
      </w:r>
    </w:p>
    <w:p w14:paraId="64A0D904" w14:textId="357C3100"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Scott Davis</w:t>
      </w:r>
    </w:p>
    <w:p w14:paraId="11DD78E3" w14:textId="0ED5E8C9" w:rsidR="00C12D82" w:rsidRPr="00564E80" w:rsidRDefault="00C12D82" w:rsidP="00C12D82">
      <w:pPr>
        <w:pStyle w:val="ListParagraph"/>
        <w:tabs>
          <w:tab w:val="left" w:pos="1440"/>
        </w:tabs>
        <w:spacing w:after="120"/>
        <w:ind w:left="994"/>
        <w:contextualSpacing w:val="0"/>
        <w:rPr>
          <w:rFonts w:ascii="Arial" w:hAnsi="Arial" w:cs="Arial"/>
          <w:b/>
          <w:bCs/>
        </w:rPr>
      </w:pPr>
      <w:r w:rsidRPr="00564E80">
        <w:rPr>
          <w:rFonts w:ascii="Arial" w:hAnsi="Arial" w:cs="Arial"/>
          <w:b/>
          <w:bCs/>
        </w:rPr>
        <w:t>Motion to Table: Weber, Daniel (second: Henry, Deborah). Approved.</w:t>
      </w:r>
    </w:p>
    <w:p w14:paraId="09B25DF3"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Revised Credit Programs: Minor</w:t>
      </w:r>
    </w:p>
    <w:p w14:paraId="1ACAF18C" w14:textId="77777777" w:rsidR="006C65B4" w:rsidRPr="00564E80" w:rsidRDefault="006C65B4" w:rsidP="006C65B4">
      <w:pPr>
        <w:pStyle w:val="ListParagraph"/>
        <w:tabs>
          <w:tab w:val="left" w:pos="3150"/>
          <w:tab w:val="left" w:pos="7200"/>
          <w:tab w:val="left" w:pos="7920"/>
        </w:tabs>
        <w:ind w:left="1440"/>
        <w:rPr>
          <w:rFonts w:ascii="Arial" w:hAnsi="Arial" w:cs="Arial"/>
          <w:u w:val="single"/>
        </w:rPr>
      </w:pPr>
      <w:r w:rsidRPr="00564E80">
        <w:rPr>
          <w:rFonts w:ascii="Arial" w:eastAsia="Times New Roman" w:hAnsi="Arial" w:cs="Arial"/>
          <w:b/>
          <w:bCs/>
        </w:rPr>
        <w:t>Effective Fall 2021</w:t>
      </w:r>
    </w:p>
    <w:p w14:paraId="237ED1D2" w14:textId="2F50F710" w:rsidR="009514F2" w:rsidRPr="00564E80" w:rsidRDefault="009514F2" w:rsidP="009514F2">
      <w:pPr>
        <w:pStyle w:val="ListParagraph"/>
        <w:tabs>
          <w:tab w:val="left" w:pos="1440"/>
        </w:tabs>
        <w:ind w:left="1440"/>
        <w:rPr>
          <w:rFonts w:ascii="Arial" w:hAnsi="Arial" w:cs="Arial"/>
        </w:rPr>
      </w:pPr>
      <w:bookmarkStart w:id="17" w:name="_Hlk51056444"/>
      <w:r w:rsidRPr="00564E80">
        <w:rPr>
          <w:rFonts w:ascii="Arial" w:hAnsi="Arial" w:cs="Arial"/>
        </w:rPr>
        <w:t xml:space="preserve">The PE courses </w:t>
      </w:r>
      <w:r w:rsidR="00A515E8" w:rsidRPr="00564E80">
        <w:rPr>
          <w:rFonts w:ascii="Arial" w:hAnsi="Arial" w:cs="Arial"/>
        </w:rPr>
        <w:t xml:space="preserve">are variable unit courses. Student who </w:t>
      </w:r>
      <w:proofErr w:type="gramStart"/>
      <w:r w:rsidR="00A515E8" w:rsidRPr="00564E80">
        <w:rPr>
          <w:rFonts w:ascii="Arial" w:hAnsi="Arial" w:cs="Arial"/>
        </w:rPr>
        <w:t>wish</w:t>
      </w:r>
      <w:proofErr w:type="gramEnd"/>
      <w:r w:rsidR="00A515E8" w:rsidRPr="00564E80">
        <w:rPr>
          <w:rFonts w:ascii="Arial" w:hAnsi="Arial" w:cs="Arial"/>
        </w:rPr>
        <w:t xml:space="preserve"> to complete this program are </w:t>
      </w:r>
      <w:r w:rsidR="002E193F" w:rsidRPr="00564E80">
        <w:rPr>
          <w:rFonts w:ascii="Arial" w:hAnsi="Arial" w:cs="Arial"/>
        </w:rPr>
        <w:t xml:space="preserve">required </w:t>
      </w:r>
      <w:r w:rsidR="00A515E8" w:rsidRPr="00564E80">
        <w:rPr>
          <w:rFonts w:ascii="Arial" w:hAnsi="Arial" w:cs="Arial"/>
        </w:rPr>
        <w:t xml:space="preserve">to take a minimum of one unit for each </w:t>
      </w:r>
      <w:r w:rsidR="002E193F" w:rsidRPr="00564E80">
        <w:rPr>
          <w:rFonts w:ascii="Arial" w:hAnsi="Arial" w:cs="Arial"/>
        </w:rPr>
        <w:t>PE course</w:t>
      </w:r>
      <w:r w:rsidR="00A515E8" w:rsidRPr="00564E80">
        <w:rPr>
          <w:rFonts w:ascii="Arial" w:hAnsi="Arial" w:cs="Arial"/>
        </w:rPr>
        <w:t>.</w:t>
      </w:r>
    </w:p>
    <w:p w14:paraId="76A13929" w14:textId="47264DAD"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Kinesiology</w:t>
      </w:r>
      <w:bookmarkEnd w:id="17"/>
      <w:r w:rsidRPr="00564E80">
        <w:rPr>
          <w:rFonts w:ascii="Arial" w:hAnsi="Arial" w:cs="Arial"/>
          <w:u w:val="single"/>
        </w:rPr>
        <w:t xml:space="preserve"> – </w:t>
      </w:r>
      <w:bookmarkStart w:id="18" w:name="_Hlk51056453"/>
      <w:r w:rsidRPr="00564E80">
        <w:rPr>
          <w:rFonts w:ascii="Arial" w:hAnsi="Arial" w:cs="Arial"/>
          <w:u w:val="single"/>
        </w:rPr>
        <w:t xml:space="preserve">Associate in Science for </w:t>
      </w:r>
      <w:bookmarkEnd w:id="18"/>
      <w:r w:rsidR="00B74DB8" w:rsidRPr="00564E80">
        <w:rPr>
          <w:rFonts w:ascii="Arial" w:hAnsi="Arial" w:cs="Arial"/>
          <w:u w:val="single"/>
        </w:rPr>
        <w:t>Transfer</w:t>
      </w:r>
    </w:p>
    <w:p w14:paraId="221AC7AB"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Reconfirmation of program</w:t>
      </w:r>
    </w:p>
    <w:p w14:paraId="786AA2A4" w14:textId="084B0BF8"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Laurie Runk</w:t>
      </w:r>
    </w:p>
    <w:p w14:paraId="008350F3" w14:textId="77777777" w:rsidR="000D5F81" w:rsidRPr="00564E80" w:rsidRDefault="000D5F81" w:rsidP="00870FFD">
      <w:pPr>
        <w:pStyle w:val="ListParagraph"/>
        <w:tabs>
          <w:tab w:val="left" w:pos="1440"/>
        </w:tabs>
        <w:spacing w:after="120"/>
        <w:contextualSpacing w:val="0"/>
        <w:rPr>
          <w:rFonts w:ascii="Arial" w:hAnsi="Arial" w:cs="Arial"/>
          <w:b/>
          <w:bCs/>
        </w:rPr>
      </w:pPr>
      <w:r w:rsidRPr="00564E80">
        <w:rPr>
          <w:rFonts w:ascii="Arial" w:hAnsi="Arial" w:cs="Arial"/>
          <w:b/>
          <w:bCs/>
        </w:rPr>
        <w:t>Motion to Approve: Brown, Brandon (second: Evangelista, Amy). Approved.</w:t>
      </w:r>
    </w:p>
    <w:p w14:paraId="539F6148" w14:textId="085D382D" w:rsidR="009203BC" w:rsidRPr="00564E80" w:rsidRDefault="009203BC" w:rsidP="009203BC">
      <w:pPr>
        <w:pStyle w:val="ListParagraph"/>
        <w:tabs>
          <w:tab w:val="left" w:pos="1440"/>
        </w:tabs>
        <w:ind w:left="1440"/>
        <w:rPr>
          <w:rFonts w:ascii="Arial" w:hAnsi="Arial" w:cs="Arial"/>
        </w:rPr>
      </w:pPr>
      <w:bookmarkStart w:id="19" w:name="_Hlk51056484"/>
      <w:r w:rsidRPr="00564E80">
        <w:rPr>
          <w:rFonts w:ascii="Arial" w:hAnsi="Arial" w:cs="Arial"/>
        </w:rPr>
        <w:t>The footnote is to inform students that FN A180 from OCC would be accepted to fulfill the List B requirement of this degree.</w:t>
      </w:r>
    </w:p>
    <w:p w14:paraId="2DEE5E46" w14:textId="7D08BF49"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 xml:space="preserve">Nutrition and Dietetics </w:t>
      </w:r>
      <w:bookmarkEnd w:id="19"/>
      <w:r w:rsidRPr="00564E80">
        <w:rPr>
          <w:rFonts w:ascii="Arial" w:hAnsi="Arial" w:cs="Arial"/>
          <w:u w:val="single"/>
        </w:rPr>
        <w:t>– Associate in Science for Transfer</w:t>
      </w:r>
    </w:p>
    <w:p w14:paraId="2CA35E1A" w14:textId="77777777" w:rsidR="006C65B4" w:rsidRPr="00564E80" w:rsidRDefault="006C65B4" w:rsidP="006C65B4">
      <w:pPr>
        <w:pStyle w:val="ListParagraph"/>
        <w:tabs>
          <w:tab w:val="left" w:pos="1440"/>
        </w:tabs>
        <w:ind w:left="1440"/>
        <w:rPr>
          <w:rFonts w:ascii="Arial" w:hAnsi="Arial" w:cs="Arial"/>
        </w:rPr>
      </w:pPr>
      <w:r w:rsidRPr="00564E80">
        <w:rPr>
          <w:rFonts w:ascii="Arial" w:hAnsi="Arial" w:cs="Arial"/>
        </w:rPr>
        <w:t>See CurricUNET for changes to comment to clarify List B</w:t>
      </w:r>
    </w:p>
    <w:p w14:paraId="125DC78A" w14:textId="40C6A5FF"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Laurie Runk</w:t>
      </w:r>
    </w:p>
    <w:p w14:paraId="7B7D7AAF" w14:textId="77777777" w:rsidR="000D5F81" w:rsidRPr="00564E80" w:rsidRDefault="000D5F81" w:rsidP="00870FFD">
      <w:pPr>
        <w:pStyle w:val="ListParagraph"/>
        <w:tabs>
          <w:tab w:val="left" w:pos="1440"/>
        </w:tabs>
        <w:spacing w:after="120"/>
        <w:contextualSpacing w:val="0"/>
        <w:rPr>
          <w:rFonts w:ascii="Arial" w:hAnsi="Arial" w:cs="Arial"/>
          <w:b/>
          <w:bCs/>
        </w:rPr>
      </w:pPr>
      <w:r w:rsidRPr="00564E80">
        <w:rPr>
          <w:rFonts w:ascii="Arial" w:hAnsi="Arial" w:cs="Arial"/>
          <w:b/>
          <w:bCs/>
        </w:rPr>
        <w:t>Motion to Approve: Brown, Brandon (second: Evangelista, Amy). Approved.</w:t>
      </w:r>
    </w:p>
    <w:p w14:paraId="32BCC689" w14:textId="77777777" w:rsidR="006C65B4" w:rsidRPr="00564E80" w:rsidRDefault="006C65B4" w:rsidP="006C65B4">
      <w:pPr>
        <w:pStyle w:val="ListParagraph"/>
        <w:numPr>
          <w:ilvl w:val="1"/>
          <w:numId w:val="1"/>
        </w:numPr>
        <w:spacing w:after="120"/>
        <w:ind w:left="990" w:hanging="630"/>
        <w:contextualSpacing w:val="0"/>
        <w:rPr>
          <w:rFonts w:ascii="Arial" w:hAnsi="Arial" w:cs="Arial"/>
          <w:u w:val="single"/>
        </w:rPr>
      </w:pPr>
      <w:r w:rsidRPr="00564E80">
        <w:rPr>
          <w:rFonts w:ascii="Arial" w:hAnsi="Arial" w:cs="Arial"/>
          <w:u w:val="single"/>
        </w:rPr>
        <w:t>Retired Credit Programs</w:t>
      </w:r>
    </w:p>
    <w:p w14:paraId="0F19419A" w14:textId="77777777" w:rsidR="006C65B4" w:rsidRPr="00564E80" w:rsidRDefault="006C65B4" w:rsidP="006C65B4">
      <w:pPr>
        <w:pStyle w:val="ListParagraph"/>
        <w:spacing w:after="120"/>
        <w:ind w:left="990"/>
        <w:contextualSpacing w:val="0"/>
        <w:rPr>
          <w:rFonts w:ascii="Arial" w:eastAsia="Times New Roman" w:hAnsi="Arial" w:cs="Arial"/>
          <w:b/>
          <w:bCs/>
        </w:rPr>
      </w:pPr>
      <w:r w:rsidRPr="00564E80">
        <w:rPr>
          <w:rFonts w:ascii="Arial" w:eastAsia="Times New Roman" w:hAnsi="Arial" w:cs="Arial"/>
          <w:b/>
          <w:bCs/>
        </w:rPr>
        <w:t>Effective Fall 2021</w:t>
      </w:r>
    </w:p>
    <w:p w14:paraId="75A5C6AE" w14:textId="25E1AB14" w:rsidR="0042476C" w:rsidRPr="00564E80" w:rsidRDefault="0042476C" w:rsidP="0042476C">
      <w:pPr>
        <w:pStyle w:val="ListParagraph"/>
        <w:tabs>
          <w:tab w:val="left" w:pos="1440"/>
        </w:tabs>
        <w:ind w:left="1440"/>
        <w:rPr>
          <w:rFonts w:ascii="Arial" w:hAnsi="Arial" w:cs="Arial"/>
        </w:rPr>
      </w:pPr>
      <w:bookmarkStart w:id="20" w:name="_Hlk51056581"/>
      <w:r w:rsidRPr="00564E80">
        <w:rPr>
          <w:rFonts w:ascii="Arial" w:hAnsi="Arial" w:cs="Arial"/>
        </w:rPr>
        <w:t>This program has not been offered in a long time. A number of the courses are not scheduled.</w:t>
      </w:r>
    </w:p>
    <w:p w14:paraId="56F65D87" w14:textId="75DE8BCA" w:rsidR="006C65B4" w:rsidRPr="00564E80" w:rsidRDefault="006C65B4" w:rsidP="006C65B4">
      <w:pPr>
        <w:pStyle w:val="ListParagraph"/>
        <w:numPr>
          <w:ilvl w:val="2"/>
          <w:numId w:val="1"/>
        </w:numPr>
        <w:tabs>
          <w:tab w:val="left" w:pos="1440"/>
        </w:tabs>
        <w:rPr>
          <w:rFonts w:ascii="Arial" w:hAnsi="Arial" w:cs="Arial"/>
          <w:u w:val="single"/>
        </w:rPr>
      </w:pPr>
      <w:r w:rsidRPr="00564E80">
        <w:rPr>
          <w:rFonts w:ascii="Arial" w:hAnsi="Arial" w:cs="Arial"/>
          <w:u w:val="single"/>
        </w:rPr>
        <w:t>Management and Supervision: Leadership – Certificate of Accomplishment</w:t>
      </w:r>
      <w:bookmarkEnd w:id="20"/>
    </w:p>
    <w:p w14:paraId="446EE0CE" w14:textId="3D838B04" w:rsidR="006C65B4" w:rsidRPr="00564E80" w:rsidRDefault="006C65B4" w:rsidP="006C65B4">
      <w:pPr>
        <w:pStyle w:val="ListParagraph"/>
        <w:tabs>
          <w:tab w:val="left" w:pos="1440"/>
        </w:tabs>
        <w:spacing w:after="120"/>
        <w:ind w:left="1440"/>
        <w:contextualSpacing w:val="0"/>
        <w:rPr>
          <w:rFonts w:ascii="Arial" w:hAnsi="Arial" w:cs="Arial"/>
        </w:rPr>
      </w:pPr>
      <w:r w:rsidRPr="00564E80">
        <w:rPr>
          <w:rFonts w:ascii="Arial" w:hAnsi="Arial" w:cs="Arial"/>
        </w:rPr>
        <w:t>Originator: Amy Evangelista</w:t>
      </w:r>
    </w:p>
    <w:p w14:paraId="788A3E4C" w14:textId="7FE10089" w:rsidR="0042476C" w:rsidRPr="00564E80" w:rsidRDefault="0042476C" w:rsidP="0042476C">
      <w:pPr>
        <w:pStyle w:val="ListParagraph"/>
        <w:tabs>
          <w:tab w:val="left" w:pos="1440"/>
        </w:tabs>
        <w:spacing w:after="120"/>
        <w:ind w:left="990"/>
        <w:rPr>
          <w:rFonts w:ascii="Arial" w:hAnsi="Arial" w:cs="Arial"/>
          <w:b/>
          <w:bCs/>
        </w:rPr>
      </w:pPr>
      <w:r w:rsidRPr="00564E80">
        <w:rPr>
          <w:rFonts w:ascii="Arial" w:hAnsi="Arial" w:cs="Arial"/>
          <w:b/>
          <w:bCs/>
        </w:rPr>
        <w:t>Motion to Approve: Alves, Mitchell (second: Brown, Brandon). Approved.</w:t>
      </w:r>
    </w:p>
    <w:p w14:paraId="6CB313BA" w14:textId="77777777" w:rsidR="006C65B4" w:rsidRPr="00564E80" w:rsidRDefault="006C65B4" w:rsidP="006C65B4">
      <w:pPr>
        <w:pStyle w:val="Heading2"/>
        <w:numPr>
          <w:ilvl w:val="0"/>
          <w:numId w:val="1"/>
        </w:numPr>
        <w:rPr>
          <w:rFonts w:ascii="Arial" w:hAnsi="Arial" w:cs="Arial"/>
          <w:color w:val="auto"/>
        </w:rPr>
      </w:pPr>
      <w:r w:rsidRPr="00564E80">
        <w:rPr>
          <w:rFonts w:ascii="Arial" w:hAnsi="Arial" w:cs="Arial"/>
          <w:color w:val="auto"/>
        </w:rPr>
        <w:t>ANNOUNCEMENTS</w:t>
      </w:r>
    </w:p>
    <w:p w14:paraId="2D08BF0E" w14:textId="77777777" w:rsidR="006C65B4" w:rsidRPr="00564E80" w:rsidRDefault="006C65B4" w:rsidP="006C65B4">
      <w:pPr>
        <w:pStyle w:val="ListParagraph"/>
        <w:numPr>
          <w:ilvl w:val="1"/>
          <w:numId w:val="1"/>
        </w:numPr>
        <w:spacing w:after="120"/>
        <w:contextualSpacing w:val="0"/>
        <w:rPr>
          <w:rFonts w:ascii="Arial" w:hAnsi="Arial" w:cs="Arial"/>
        </w:rPr>
      </w:pPr>
      <w:r w:rsidRPr="00564E80">
        <w:rPr>
          <w:rFonts w:ascii="Arial" w:hAnsi="Arial" w:cs="Arial"/>
          <w:u w:val="single"/>
        </w:rPr>
        <w:t>Student representative position for Curriculum Committee is vacant.</w:t>
      </w:r>
    </w:p>
    <w:p w14:paraId="439658EC" w14:textId="77777777" w:rsidR="006C65B4" w:rsidRPr="00564E80" w:rsidRDefault="006C65B4" w:rsidP="006C65B4">
      <w:pPr>
        <w:pStyle w:val="ListParagraph"/>
        <w:spacing w:after="120"/>
        <w:ind w:left="1440"/>
        <w:contextualSpacing w:val="0"/>
        <w:rPr>
          <w:rFonts w:ascii="Arial" w:hAnsi="Arial" w:cs="Arial"/>
        </w:rPr>
      </w:pPr>
      <w:r w:rsidRPr="00564E80">
        <w:rPr>
          <w:rFonts w:ascii="Arial" w:hAnsi="Arial" w:cs="Arial"/>
        </w:rPr>
        <w:t xml:space="preserve">Outstanding students are encouraged to apply for ASG officer or committee representative position – </w:t>
      </w:r>
      <w:hyperlink r:id="rId10" w:history="1">
        <w:r w:rsidRPr="00564E80">
          <w:rPr>
            <w:rStyle w:val="Hyperlink"/>
            <w:rFonts w:ascii="Arial" w:hAnsi="Arial" w:cs="Arial"/>
            <w:color w:val="auto"/>
          </w:rPr>
          <w:t>ASG Application</w:t>
        </w:r>
      </w:hyperlink>
      <w:r w:rsidRPr="00564E80">
        <w:rPr>
          <w:rFonts w:ascii="Arial" w:hAnsi="Arial" w:cs="Arial"/>
        </w:rPr>
        <w:t xml:space="preserve">. For more information, including vacant officer positions, students may visit </w:t>
      </w:r>
      <w:hyperlink r:id="rId11" w:history="1">
        <w:r w:rsidRPr="00564E80">
          <w:rPr>
            <w:rStyle w:val="Hyperlink"/>
            <w:rFonts w:ascii="Arial" w:hAnsi="Arial" w:cs="Arial"/>
            <w:color w:val="auto"/>
          </w:rPr>
          <w:t>http://www.coastline.edu/ASG</w:t>
        </w:r>
      </w:hyperlink>
      <w:r w:rsidRPr="00564E80">
        <w:rPr>
          <w:rFonts w:ascii="Arial" w:hAnsi="Arial" w:cs="Arial"/>
        </w:rPr>
        <w:t>.</w:t>
      </w:r>
    </w:p>
    <w:p w14:paraId="79DE3198" w14:textId="77777777" w:rsidR="006C65B4" w:rsidRPr="00564E80" w:rsidRDefault="006C65B4" w:rsidP="006C65B4">
      <w:pPr>
        <w:pStyle w:val="Heading2"/>
        <w:numPr>
          <w:ilvl w:val="0"/>
          <w:numId w:val="1"/>
        </w:numPr>
        <w:spacing w:after="240"/>
        <w:rPr>
          <w:rFonts w:ascii="Arial" w:hAnsi="Arial" w:cs="Arial"/>
          <w:color w:val="auto"/>
        </w:rPr>
      </w:pPr>
      <w:r w:rsidRPr="00564E80">
        <w:rPr>
          <w:rFonts w:ascii="Arial" w:hAnsi="Arial" w:cs="Arial"/>
          <w:color w:val="auto"/>
        </w:rPr>
        <w:t>ADJOURNMENT</w:t>
      </w:r>
    </w:p>
    <w:p w14:paraId="5C218895" w14:textId="77777777" w:rsidR="006C65B4" w:rsidRPr="00564E80" w:rsidRDefault="006C65B4" w:rsidP="006C65B4">
      <w:pPr>
        <w:spacing w:before="120" w:after="120" w:line="240" w:lineRule="auto"/>
        <w:jc w:val="both"/>
        <w:rPr>
          <w:rFonts w:ascii="Arial" w:hAnsi="Arial" w:cs="Arial"/>
          <w:szCs w:val="20"/>
        </w:rPr>
      </w:pPr>
      <w:r w:rsidRPr="00564E80">
        <w:rPr>
          <w:rFonts w:ascii="Arial" w:hAnsi="Arial" w:cs="Arial"/>
          <w:sz w:val="24"/>
          <w:szCs w:val="24"/>
          <w:u w:val="single"/>
        </w:rPr>
        <w:t>Next Meeting:</w:t>
      </w:r>
      <w:r w:rsidRPr="00564E80">
        <w:rPr>
          <w:rFonts w:ascii="Arial" w:hAnsi="Arial" w:cs="Arial"/>
          <w:sz w:val="24"/>
          <w:szCs w:val="24"/>
        </w:rPr>
        <w:t xml:space="preserve"> </w:t>
      </w:r>
      <w:r w:rsidRPr="00564E80">
        <w:rPr>
          <w:rFonts w:ascii="Arial" w:hAnsi="Arial" w:cs="Arial"/>
          <w:szCs w:val="20"/>
        </w:rPr>
        <w:t>October 2, 2020</w:t>
      </w:r>
    </w:p>
    <w:p w14:paraId="0D81996B" w14:textId="77777777" w:rsidR="006C65B4" w:rsidRPr="00564E80" w:rsidRDefault="006C65B4" w:rsidP="006C65B4">
      <w:pPr>
        <w:spacing w:before="120" w:after="120" w:line="240" w:lineRule="auto"/>
        <w:ind w:left="720"/>
        <w:jc w:val="both"/>
        <w:rPr>
          <w:rFonts w:ascii="Arial" w:hAnsi="Arial" w:cs="Arial"/>
          <w:szCs w:val="20"/>
        </w:rPr>
      </w:pPr>
      <w:r w:rsidRPr="00564E80">
        <w:rPr>
          <w:rFonts w:ascii="Arial" w:hAnsi="Arial" w:cs="Arial"/>
          <w:szCs w:val="20"/>
        </w:rPr>
        <w:t>Due date for submitting proposals to the agenda: Monday September 21, 2020.</w:t>
      </w:r>
    </w:p>
    <w:p w14:paraId="3FE756D1" w14:textId="77777777" w:rsidR="006C65B4" w:rsidRPr="00564E80" w:rsidRDefault="006C65B4" w:rsidP="006C65B4">
      <w:pPr>
        <w:spacing w:before="240" w:after="0" w:line="240" w:lineRule="auto"/>
        <w:jc w:val="both"/>
        <w:rPr>
          <w:rFonts w:ascii="Arial" w:eastAsia="Times New Roman" w:hAnsi="Arial" w:cs="Arial"/>
          <w:i/>
          <w:sz w:val="20"/>
          <w:szCs w:val="20"/>
        </w:rPr>
      </w:pPr>
      <w:r w:rsidRPr="00564E80">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p w14:paraId="28FA6B91" w14:textId="77777777" w:rsidR="006C65B4" w:rsidRPr="00564E80" w:rsidRDefault="006C65B4" w:rsidP="006C65B4"/>
    <w:sectPr w:rsidR="006C65B4" w:rsidRPr="00564E80" w:rsidSect="0014242E">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1D6237" w:rsidRDefault="001D6237" w:rsidP="00F651CB">
      <w:pPr>
        <w:spacing w:after="0" w:line="240" w:lineRule="auto"/>
      </w:pPr>
      <w:r>
        <w:separator/>
      </w:r>
    </w:p>
  </w:endnote>
  <w:endnote w:type="continuationSeparator" w:id="0">
    <w:p w14:paraId="2E6CB271" w14:textId="77777777" w:rsidR="001D6237" w:rsidRDefault="001D623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58C07E7F" w:rsidR="001D6237" w:rsidRDefault="001D6237"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3B26CE">
      <w:rPr>
        <w:rFonts w:cs="Times New Roman"/>
        <w:sz w:val="12"/>
        <w:szCs w:val="12"/>
      </w:rPr>
      <w:t>.</w:t>
    </w:r>
  </w:p>
  <w:p w14:paraId="015B8CAA" w14:textId="006FE176" w:rsidR="001D6237" w:rsidRPr="0046750B" w:rsidRDefault="001D6237" w:rsidP="0046750B">
    <w:pPr>
      <w:jc w:val="right"/>
      <w:rPr>
        <w:rFonts w:ascii="Times New Roman" w:hAnsi="Times New Roman" w:cs="Times New Roman"/>
        <w:sz w:val="16"/>
      </w:rPr>
    </w:pPr>
    <w:r>
      <w:t xml:space="preserve">9/11/2020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1D6237" w:rsidRDefault="001D6237" w:rsidP="00F651CB">
      <w:pPr>
        <w:spacing w:after="0" w:line="240" w:lineRule="auto"/>
      </w:pPr>
      <w:r>
        <w:separator/>
      </w:r>
    </w:p>
  </w:footnote>
  <w:footnote w:type="continuationSeparator" w:id="0">
    <w:p w14:paraId="43E9BDDA" w14:textId="77777777" w:rsidR="001D6237" w:rsidRDefault="001D6237"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CE7" w14:textId="6EA976E8" w:rsidR="003B26CE" w:rsidRPr="00F55656" w:rsidRDefault="00F55656" w:rsidP="00F55656">
    <w:pPr>
      <w:pStyle w:val="Header"/>
    </w:pPr>
    <w:r>
      <w:rPr>
        <w:noProof/>
      </w:rPr>
      <w:drawing>
        <wp:inline distT="0" distB="0" distL="0" distR="0" wp14:anchorId="76439F1C" wp14:editId="1B3BE6B1">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56571"/>
    <w:rsid w:val="000608B3"/>
    <w:rsid w:val="00067866"/>
    <w:rsid w:val="000721B1"/>
    <w:rsid w:val="000772B5"/>
    <w:rsid w:val="000806F1"/>
    <w:rsid w:val="000849BF"/>
    <w:rsid w:val="000952D3"/>
    <w:rsid w:val="000A5A7D"/>
    <w:rsid w:val="000B505F"/>
    <w:rsid w:val="000B7380"/>
    <w:rsid w:val="000C2C4E"/>
    <w:rsid w:val="000C3318"/>
    <w:rsid w:val="000D0709"/>
    <w:rsid w:val="000D3333"/>
    <w:rsid w:val="000D5F81"/>
    <w:rsid w:val="000F2F69"/>
    <w:rsid w:val="00101A71"/>
    <w:rsid w:val="001072E2"/>
    <w:rsid w:val="00114AC8"/>
    <w:rsid w:val="00116931"/>
    <w:rsid w:val="0014242E"/>
    <w:rsid w:val="0014319A"/>
    <w:rsid w:val="00143B53"/>
    <w:rsid w:val="0014781F"/>
    <w:rsid w:val="0016310A"/>
    <w:rsid w:val="0017374B"/>
    <w:rsid w:val="001766C1"/>
    <w:rsid w:val="001966C0"/>
    <w:rsid w:val="001A15FC"/>
    <w:rsid w:val="001A1999"/>
    <w:rsid w:val="001B5B34"/>
    <w:rsid w:val="001B6BA9"/>
    <w:rsid w:val="001C4BE7"/>
    <w:rsid w:val="001D6237"/>
    <w:rsid w:val="001F00B3"/>
    <w:rsid w:val="001F747F"/>
    <w:rsid w:val="0021124D"/>
    <w:rsid w:val="0021429C"/>
    <w:rsid w:val="00215CBE"/>
    <w:rsid w:val="002227AC"/>
    <w:rsid w:val="00224A98"/>
    <w:rsid w:val="00225EB8"/>
    <w:rsid w:val="00237AD3"/>
    <w:rsid w:val="0028489B"/>
    <w:rsid w:val="00293C46"/>
    <w:rsid w:val="0029778D"/>
    <w:rsid w:val="002B05D2"/>
    <w:rsid w:val="002B1A5B"/>
    <w:rsid w:val="002B735E"/>
    <w:rsid w:val="002C313E"/>
    <w:rsid w:val="002C4563"/>
    <w:rsid w:val="002D299D"/>
    <w:rsid w:val="002D3653"/>
    <w:rsid w:val="002E193F"/>
    <w:rsid w:val="002E44A3"/>
    <w:rsid w:val="002E481A"/>
    <w:rsid w:val="002E5182"/>
    <w:rsid w:val="002F0917"/>
    <w:rsid w:val="002F46C4"/>
    <w:rsid w:val="002F6C3A"/>
    <w:rsid w:val="0031439C"/>
    <w:rsid w:val="003223D0"/>
    <w:rsid w:val="00352E98"/>
    <w:rsid w:val="003618F0"/>
    <w:rsid w:val="003653C8"/>
    <w:rsid w:val="00366D5D"/>
    <w:rsid w:val="00391E6A"/>
    <w:rsid w:val="00392BF0"/>
    <w:rsid w:val="0039791D"/>
    <w:rsid w:val="003A5270"/>
    <w:rsid w:val="003A5D88"/>
    <w:rsid w:val="003B26CE"/>
    <w:rsid w:val="003C0563"/>
    <w:rsid w:val="003C3540"/>
    <w:rsid w:val="003F4800"/>
    <w:rsid w:val="003F773B"/>
    <w:rsid w:val="00407084"/>
    <w:rsid w:val="004117AC"/>
    <w:rsid w:val="00414DD0"/>
    <w:rsid w:val="0042476C"/>
    <w:rsid w:val="00424776"/>
    <w:rsid w:val="00432CBD"/>
    <w:rsid w:val="004351C0"/>
    <w:rsid w:val="00445832"/>
    <w:rsid w:val="00447E6D"/>
    <w:rsid w:val="00454BB4"/>
    <w:rsid w:val="00465195"/>
    <w:rsid w:val="0046750B"/>
    <w:rsid w:val="0047744A"/>
    <w:rsid w:val="00486898"/>
    <w:rsid w:val="004A2A44"/>
    <w:rsid w:val="004B03EA"/>
    <w:rsid w:val="004B2766"/>
    <w:rsid w:val="004B6BC2"/>
    <w:rsid w:val="004C0DCC"/>
    <w:rsid w:val="004C5E8D"/>
    <w:rsid w:val="004D0D2B"/>
    <w:rsid w:val="004D3DAE"/>
    <w:rsid w:val="004E18A4"/>
    <w:rsid w:val="004E5837"/>
    <w:rsid w:val="004E72A6"/>
    <w:rsid w:val="004F1032"/>
    <w:rsid w:val="004F7532"/>
    <w:rsid w:val="00503C4F"/>
    <w:rsid w:val="00504220"/>
    <w:rsid w:val="00510A71"/>
    <w:rsid w:val="00511BE3"/>
    <w:rsid w:val="00541D6E"/>
    <w:rsid w:val="00545355"/>
    <w:rsid w:val="005465FD"/>
    <w:rsid w:val="00551781"/>
    <w:rsid w:val="00555066"/>
    <w:rsid w:val="00564970"/>
    <w:rsid w:val="00564E80"/>
    <w:rsid w:val="005B2BA7"/>
    <w:rsid w:val="005B2F80"/>
    <w:rsid w:val="005B4B04"/>
    <w:rsid w:val="005C660D"/>
    <w:rsid w:val="005C6DCC"/>
    <w:rsid w:val="005E4777"/>
    <w:rsid w:val="005F327F"/>
    <w:rsid w:val="00604F1B"/>
    <w:rsid w:val="006238D9"/>
    <w:rsid w:val="0064424D"/>
    <w:rsid w:val="0064430A"/>
    <w:rsid w:val="00645C53"/>
    <w:rsid w:val="00651F22"/>
    <w:rsid w:val="00654A7B"/>
    <w:rsid w:val="00661204"/>
    <w:rsid w:val="00687401"/>
    <w:rsid w:val="006A01DB"/>
    <w:rsid w:val="006A2FFB"/>
    <w:rsid w:val="006A3D8A"/>
    <w:rsid w:val="006B0356"/>
    <w:rsid w:val="006B75F3"/>
    <w:rsid w:val="006C65B4"/>
    <w:rsid w:val="006D1987"/>
    <w:rsid w:val="006F190D"/>
    <w:rsid w:val="006F23A3"/>
    <w:rsid w:val="006F3BD6"/>
    <w:rsid w:val="006F7F2C"/>
    <w:rsid w:val="007001A4"/>
    <w:rsid w:val="0070148E"/>
    <w:rsid w:val="00704F77"/>
    <w:rsid w:val="007136EA"/>
    <w:rsid w:val="00716BAB"/>
    <w:rsid w:val="0071759C"/>
    <w:rsid w:val="00725981"/>
    <w:rsid w:val="00731D50"/>
    <w:rsid w:val="0074169D"/>
    <w:rsid w:val="0074340B"/>
    <w:rsid w:val="007457FF"/>
    <w:rsid w:val="00747471"/>
    <w:rsid w:val="00767519"/>
    <w:rsid w:val="00770F23"/>
    <w:rsid w:val="00773523"/>
    <w:rsid w:val="00780742"/>
    <w:rsid w:val="00790714"/>
    <w:rsid w:val="007A58EB"/>
    <w:rsid w:val="007B4538"/>
    <w:rsid w:val="007C3D9E"/>
    <w:rsid w:val="007C4981"/>
    <w:rsid w:val="007E1564"/>
    <w:rsid w:val="007E16B5"/>
    <w:rsid w:val="007E21F9"/>
    <w:rsid w:val="007E5D11"/>
    <w:rsid w:val="007F19A1"/>
    <w:rsid w:val="007F3FCF"/>
    <w:rsid w:val="007F518F"/>
    <w:rsid w:val="0080242F"/>
    <w:rsid w:val="00804DD5"/>
    <w:rsid w:val="00810080"/>
    <w:rsid w:val="008130F5"/>
    <w:rsid w:val="00813FC3"/>
    <w:rsid w:val="00816014"/>
    <w:rsid w:val="00823161"/>
    <w:rsid w:val="00831A13"/>
    <w:rsid w:val="00845D7C"/>
    <w:rsid w:val="008466A0"/>
    <w:rsid w:val="00850D66"/>
    <w:rsid w:val="00857EF6"/>
    <w:rsid w:val="00865CC9"/>
    <w:rsid w:val="00870FFD"/>
    <w:rsid w:val="00873A88"/>
    <w:rsid w:val="00883616"/>
    <w:rsid w:val="0088543C"/>
    <w:rsid w:val="008859FA"/>
    <w:rsid w:val="0089128B"/>
    <w:rsid w:val="008917E9"/>
    <w:rsid w:val="00895597"/>
    <w:rsid w:val="008A20F2"/>
    <w:rsid w:val="008A58CA"/>
    <w:rsid w:val="008C1D1C"/>
    <w:rsid w:val="008D0AAE"/>
    <w:rsid w:val="008E1980"/>
    <w:rsid w:val="008E30E2"/>
    <w:rsid w:val="008E3993"/>
    <w:rsid w:val="008F71FA"/>
    <w:rsid w:val="00904322"/>
    <w:rsid w:val="00913055"/>
    <w:rsid w:val="00915235"/>
    <w:rsid w:val="00915446"/>
    <w:rsid w:val="00915763"/>
    <w:rsid w:val="009203BC"/>
    <w:rsid w:val="00926F52"/>
    <w:rsid w:val="009514F2"/>
    <w:rsid w:val="009517D7"/>
    <w:rsid w:val="00960D64"/>
    <w:rsid w:val="00975053"/>
    <w:rsid w:val="009938C3"/>
    <w:rsid w:val="009A425D"/>
    <w:rsid w:val="009C0D2D"/>
    <w:rsid w:val="009C1BB8"/>
    <w:rsid w:val="009C4821"/>
    <w:rsid w:val="009C6063"/>
    <w:rsid w:val="009D3170"/>
    <w:rsid w:val="009F5E63"/>
    <w:rsid w:val="00A13BB9"/>
    <w:rsid w:val="00A156F0"/>
    <w:rsid w:val="00A20E46"/>
    <w:rsid w:val="00A21604"/>
    <w:rsid w:val="00A23D72"/>
    <w:rsid w:val="00A2645F"/>
    <w:rsid w:val="00A3414F"/>
    <w:rsid w:val="00A367F4"/>
    <w:rsid w:val="00A4376F"/>
    <w:rsid w:val="00A44604"/>
    <w:rsid w:val="00A515E8"/>
    <w:rsid w:val="00A52A1B"/>
    <w:rsid w:val="00A52A25"/>
    <w:rsid w:val="00A64814"/>
    <w:rsid w:val="00A80D07"/>
    <w:rsid w:val="00A91E44"/>
    <w:rsid w:val="00AB352B"/>
    <w:rsid w:val="00AB4C4B"/>
    <w:rsid w:val="00AB51AA"/>
    <w:rsid w:val="00AC15F4"/>
    <w:rsid w:val="00AC591D"/>
    <w:rsid w:val="00AD28C9"/>
    <w:rsid w:val="00AD551F"/>
    <w:rsid w:val="00AE0B43"/>
    <w:rsid w:val="00AE4779"/>
    <w:rsid w:val="00AF25A1"/>
    <w:rsid w:val="00AF450B"/>
    <w:rsid w:val="00AF4E8B"/>
    <w:rsid w:val="00AF7AD6"/>
    <w:rsid w:val="00B0320C"/>
    <w:rsid w:val="00B17914"/>
    <w:rsid w:val="00B21179"/>
    <w:rsid w:val="00B26226"/>
    <w:rsid w:val="00B41213"/>
    <w:rsid w:val="00B44913"/>
    <w:rsid w:val="00B458BA"/>
    <w:rsid w:val="00B547EF"/>
    <w:rsid w:val="00B562A3"/>
    <w:rsid w:val="00B70780"/>
    <w:rsid w:val="00B73C39"/>
    <w:rsid w:val="00B74DB8"/>
    <w:rsid w:val="00B77337"/>
    <w:rsid w:val="00B77C25"/>
    <w:rsid w:val="00B812E2"/>
    <w:rsid w:val="00B93797"/>
    <w:rsid w:val="00BA390E"/>
    <w:rsid w:val="00BB2B69"/>
    <w:rsid w:val="00BC521C"/>
    <w:rsid w:val="00BD14FE"/>
    <w:rsid w:val="00BF1785"/>
    <w:rsid w:val="00C0070C"/>
    <w:rsid w:val="00C050C2"/>
    <w:rsid w:val="00C12D82"/>
    <w:rsid w:val="00C154A7"/>
    <w:rsid w:val="00C23DC5"/>
    <w:rsid w:val="00C251FB"/>
    <w:rsid w:val="00C26486"/>
    <w:rsid w:val="00C35D86"/>
    <w:rsid w:val="00C37A1E"/>
    <w:rsid w:val="00C41576"/>
    <w:rsid w:val="00C558DC"/>
    <w:rsid w:val="00C569E6"/>
    <w:rsid w:val="00C622F8"/>
    <w:rsid w:val="00C850D0"/>
    <w:rsid w:val="00C87B64"/>
    <w:rsid w:val="00C9204F"/>
    <w:rsid w:val="00C934CF"/>
    <w:rsid w:val="00C95D25"/>
    <w:rsid w:val="00CA07C8"/>
    <w:rsid w:val="00CA0AFF"/>
    <w:rsid w:val="00CA28A1"/>
    <w:rsid w:val="00CA3CCC"/>
    <w:rsid w:val="00CA4A77"/>
    <w:rsid w:val="00CC297E"/>
    <w:rsid w:val="00CC2C4B"/>
    <w:rsid w:val="00CC4C7D"/>
    <w:rsid w:val="00CD09D2"/>
    <w:rsid w:val="00CD616E"/>
    <w:rsid w:val="00CE224E"/>
    <w:rsid w:val="00D007C6"/>
    <w:rsid w:val="00D14825"/>
    <w:rsid w:val="00D21D4D"/>
    <w:rsid w:val="00D511F8"/>
    <w:rsid w:val="00D525DA"/>
    <w:rsid w:val="00D62C73"/>
    <w:rsid w:val="00D6504D"/>
    <w:rsid w:val="00D7702B"/>
    <w:rsid w:val="00D85F1A"/>
    <w:rsid w:val="00D970DE"/>
    <w:rsid w:val="00D971C2"/>
    <w:rsid w:val="00DA65A8"/>
    <w:rsid w:val="00DA65F5"/>
    <w:rsid w:val="00DA7CD8"/>
    <w:rsid w:val="00DB2D6A"/>
    <w:rsid w:val="00DB5DE9"/>
    <w:rsid w:val="00E01082"/>
    <w:rsid w:val="00E11DD8"/>
    <w:rsid w:val="00E16B6B"/>
    <w:rsid w:val="00E4090D"/>
    <w:rsid w:val="00E4213C"/>
    <w:rsid w:val="00E437C0"/>
    <w:rsid w:val="00E63E62"/>
    <w:rsid w:val="00E712DD"/>
    <w:rsid w:val="00E71FDC"/>
    <w:rsid w:val="00E749E0"/>
    <w:rsid w:val="00E77DCF"/>
    <w:rsid w:val="00E806D1"/>
    <w:rsid w:val="00E863E3"/>
    <w:rsid w:val="00EA635B"/>
    <w:rsid w:val="00EB2026"/>
    <w:rsid w:val="00EB792B"/>
    <w:rsid w:val="00EC5D24"/>
    <w:rsid w:val="00EF377D"/>
    <w:rsid w:val="00EF4D85"/>
    <w:rsid w:val="00EF4F6E"/>
    <w:rsid w:val="00F05B4E"/>
    <w:rsid w:val="00F07576"/>
    <w:rsid w:val="00F10960"/>
    <w:rsid w:val="00F11AB4"/>
    <w:rsid w:val="00F17473"/>
    <w:rsid w:val="00F221CD"/>
    <w:rsid w:val="00F32B35"/>
    <w:rsid w:val="00F37DE9"/>
    <w:rsid w:val="00F423CD"/>
    <w:rsid w:val="00F54590"/>
    <w:rsid w:val="00F55654"/>
    <w:rsid w:val="00F55656"/>
    <w:rsid w:val="00F60930"/>
    <w:rsid w:val="00F651CB"/>
    <w:rsid w:val="00F65FE9"/>
    <w:rsid w:val="00F80AFB"/>
    <w:rsid w:val="00F92506"/>
    <w:rsid w:val="00F95967"/>
    <w:rsid w:val="00FB0F24"/>
    <w:rsid w:val="00FB28D5"/>
    <w:rsid w:val="00FB3761"/>
    <w:rsid w:val="00FB439C"/>
    <w:rsid w:val="00FC0411"/>
    <w:rsid w:val="00FE1A40"/>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656"/>
    <w:pPr>
      <w:tabs>
        <w:tab w:val="center" w:pos="4860"/>
      </w:tabs>
      <w:spacing w:before="36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styleId="Hyperlink">
    <w:name w:val="Hyperlink"/>
    <w:basedOn w:val="DefaultParagraphFont"/>
    <w:uiPriority w:val="99"/>
    <w:unhideWhenUsed/>
    <w:rsid w:val="006C65B4"/>
    <w:rPr>
      <w:color w:val="0563C1" w:themeColor="hyperlink"/>
      <w:u w:val="single"/>
    </w:rPr>
  </w:style>
  <w:style w:type="character" w:customStyle="1" w:styleId="Heading1Char">
    <w:name w:val="Heading 1 Char"/>
    <w:basedOn w:val="DefaultParagraphFont"/>
    <w:link w:val="Heading1"/>
    <w:uiPriority w:val="9"/>
    <w:rsid w:val="00F55656"/>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141">
      <w:bodyDiv w:val="1"/>
      <w:marLeft w:val="0"/>
      <w:marRight w:val="0"/>
      <w:marTop w:val="0"/>
      <w:marBottom w:val="0"/>
      <w:divBdr>
        <w:top w:val="none" w:sz="0" w:space="0" w:color="auto"/>
        <w:left w:val="none" w:sz="0" w:space="0" w:color="auto"/>
        <w:bottom w:val="none" w:sz="0" w:space="0" w:color="auto"/>
        <w:right w:val="none" w:sz="0" w:space="0" w:color="auto"/>
      </w:divBdr>
    </w:div>
    <w:div w:id="197819609">
      <w:bodyDiv w:val="1"/>
      <w:marLeft w:val="0"/>
      <w:marRight w:val="0"/>
      <w:marTop w:val="0"/>
      <w:marBottom w:val="0"/>
      <w:divBdr>
        <w:top w:val="none" w:sz="0" w:space="0" w:color="auto"/>
        <w:left w:val="none" w:sz="0" w:space="0" w:color="auto"/>
        <w:bottom w:val="none" w:sz="0" w:space="0" w:color="auto"/>
        <w:right w:val="none" w:sz="0" w:space="0" w:color="auto"/>
      </w:divBdr>
    </w:div>
    <w:div w:id="430249435">
      <w:bodyDiv w:val="1"/>
      <w:marLeft w:val="0"/>
      <w:marRight w:val="0"/>
      <w:marTop w:val="0"/>
      <w:marBottom w:val="0"/>
      <w:divBdr>
        <w:top w:val="none" w:sz="0" w:space="0" w:color="auto"/>
        <w:left w:val="none" w:sz="0" w:space="0" w:color="auto"/>
        <w:bottom w:val="none" w:sz="0" w:space="0" w:color="auto"/>
        <w:right w:val="none" w:sz="0" w:space="0" w:color="auto"/>
      </w:divBdr>
    </w:div>
    <w:div w:id="611983641">
      <w:bodyDiv w:val="1"/>
      <w:marLeft w:val="0"/>
      <w:marRight w:val="0"/>
      <w:marTop w:val="0"/>
      <w:marBottom w:val="0"/>
      <w:divBdr>
        <w:top w:val="none" w:sz="0" w:space="0" w:color="auto"/>
        <w:left w:val="none" w:sz="0" w:space="0" w:color="auto"/>
        <w:bottom w:val="none" w:sz="0" w:space="0" w:color="auto"/>
        <w:right w:val="none" w:sz="0" w:space="0" w:color="auto"/>
      </w:divBdr>
    </w:div>
    <w:div w:id="649214514">
      <w:bodyDiv w:val="1"/>
      <w:marLeft w:val="0"/>
      <w:marRight w:val="0"/>
      <w:marTop w:val="0"/>
      <w:marBottom w:val="0"/>
      <w:divBdr>
        <w:top w:val="none" w:sz="0" w:space="0" w:color="auto"/>
        <w:left w:val="none" w:sz="0" w:space="0" w:color="auto"/>
        <w:bottom w:val="none" w:sz="0" w:space="0" w:color="auto"/>
        <w:right w:val="none" w:sz="0" w:space="0" w:color="auto"/>
      </w:divBdr>
    </w:div>
    <w:div w:id="903636450">
      <w:bodyDiv w:val="1"/>
      <w:marLeft w:val="0"/>
      <w:marRight w:val="0"/>
      <w:marTop w:val="0"/>
      <w:marBottom w:val="0"/>
      <w:divBdr>
        <w:top w:val="none" w:sz="0" w:space="0" w:color="auto"/>
        <w:left w:val="none" w:sz="0" w:space="0" w:color="auto"/>
        <w:bottom w:val="none" w:sz="0" w:space="0" w:color="auto"/>
        <w:right w:val="none" w:sz="0" w:space="0" w:color="auto"/>
      </w:divBdr>
    </w:div>
    <w:div w:id="929121394">
      <w:bodyDiv w:val="1"/>
      <w:marLeft w:val="0"/>
      <w:marRight w:val="0"/>
      <w:marTop w:val="0"/>
      <w:marBottom w:val="0"/>
      <w:divBdr>
        <w:top w:val="none" w:sz="0" w:space="0" w:color="auto"/>
        <w:left w:val="none" w:sz="0" w:space="0" w:color="auto"/>
        <w:bottom w:val="none" w:sz="0" w:space="0" w:color="auto"/>
        <w:right w:val="none" w:sz="0" w:space="0" w:color="auto"/>
      </w:divBdr>
    </w:div>
    <w:div w:id="979455959">
      <w:bodyDiv w:val="1"/>
      <w:marLeft w:val="0"/>
      <w:marRight w:val="0"/>
      <w:marTop w:val="0"/>
      <w:marBottom w:val="0"/>
      <w:divBdr>
        <w:top w:val="none" w:sz="0" w:space="0" w:color="auto"/>
        <w:left w:val="none" w:sz="0" w:space="0" w:color="auto"/>
        <w:bottom w:val="none" w:sz="0" w:space="0" w:color="auto"/>
        <w:right w:val="none" w:sz="0" w:space="0" w:color="auto"/>
      </w:divBdr>
    </w:div>
    <w:div w:id="1231039891">
      <w:bodyDiv w:val="1"/>
      <w:marLeft w:val="0"/>
      <w:marRight w:val="0"/>
      <w:marTop w:val="0"/>
      <w:marBottom w:val="0"/>
      <w:divBdr>
        <w:top w:val="none" w:sz="0" w:space="0" w:color="auto"/>
        <w:left w:val="none" w:sz="0" w:space="0" w:color="auto"/>
        <w:bottom w:val="none" w:sz="0" w:space="0" w:color="auto"/>
        <w:right w:val="none" w:sz="0" w:space="0" w:color="auto"/>
      </w:divBdr>
    </w:div>
    <w:div w:id="1374387703">
      <w:bodyDiv w:val="1"/>
      <w:marLeft w:val="0"/>
      <w:marRight w:val="0"/>
      <w:marTop w:val="0"/>
      <w:marBottom w:val="0"/>
      <w:divBdr>
        <w:top w:val="none" w:sz="0" w:space="0" w:color="auto"/>
        <w:left w:val="none" w:sz="0" w:space="0" w:color="auto"/>
        <w:bottom w:val="none" w:sz="0" w:space="0" w:color="auto"/>
        <w:right w:val="none" w:sz="0" w:space="0" w:color="auto"/>
      </w:divBdr>
    </w:div>
    <w:div w:id="1427574347">
      <w:bodyDiv w:val="1"/>
      <w:marLeft w:val="0"/>
      <w:marRight w:val="0"/>
      <w:marTop w:val="0"/>
      <w:marBottom w:val="0"/>
      <w:divBdr>
        <w:top w:val="none" w:sz="0" w:space="0" w:color="auto"/>
        <w:left w:val="none" w:sz="0" w:space="0" w:color="auto"/>
        <w:bottom w:val="none" w:sz="0" w:space="0" w:color="auto"/>
        <w:right w:val="none" w:sz="0" w:space="0" w:color="auto"/>
      </w:divBdr>
    </w:div>
    <w:div w:id="1504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SG" TargetMode="External"/><Relationship Id="rId5" Type="http://schemas.openxmlformats.org/officeDocument/2006/relationships/webSettings" Target="webSettings.xml"/><Relationship Id="rId10" Type="http://schemas.openxmlformats.org/officeDocument/2006/relationships/hyperlink" Target="https://docs.google.com/forms/d/e/1FAIpQLSdeJDFAVxzghnrM0H7mUW5xbKxNZXgnGKZqYVoEo13FKBLlBg/view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53E6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69</cp:revision>
  <cp:lastPrinted>2017-10-18T19:15:00Z</cp:lastPrinted>
  <dcterms:created xsi:type="dcterms:W3CDTF">2020-10-06T17:25:00Z</dcterms:created>
  <dcterms:modified xsi:type="dcterms:W3CDTF">2021-08-12T22:30:00Z</dcterms:modified>
</cp:coreProperties>
</file>